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3429" w14:textId="77777777" w:rsidR="005A1244" w:rsidRDefault="005A1244">
      <w:pPr>
        <w:pStyle w:val="ConsPlusNormal"/>
        <w:spacing w:before="200"/>
      </w:pPr>
    </w:p>
    <w:p w14:paraId="0048D806" w14:textId="77777777" w:rsidR="005A1244" w:rsidRDefault="005A124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05940A77" w14:textId="77777777" w:rsidR="005A1244" w:rsidRDefault="005A1244">
      <w:pPr>
        <w:pStyle w:val="ConsPlusNormal"/>
        <w:spacing w:before="200"/>
      </w:pPr>
      <w:r>
        <w:t>Республики Беларусь 19 декабря 2022 г. N 5/51118</w:t>
      </w:r>
    </w:p>
    <w:p w14:paraId="1B62381F" w14:textId="77777777" w:rsidR="005A1244" w:rsidRDefault="005A1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0FCAA7" w14:textId="77777777" w:rsidR="005A1244" w:rsidRDefault="005A1244">
      <w:pPr>
        <w:pStyle w:val="ConsPlusNormal"/>
      </w:pPr>
    </w:p>
    <w:p w14:paraId="52DE1D9B" w14:textId="77777777" w:rsidR="005A1244" w:rsidRDefault="005A1244">
      <w:pPr>
        <w:pStyle w:val="ConsPlusTitle"/>
        <w:jc w:val="center"/>
      </w:pPr>
      <w:r>
        <w:t>ПОСТАНОВЛЕНИЕ СОВЕТА МИНИСТРОВ РЕСПУБЛИКИ БЕЛАРУСЬ</w:t>
      </w:r>
    </w:p>
    <w:p w14:paraId="2E229698" w14:textId="77777777" w:rsidR="005A1244" w:rsidRDefault="005A1244">
      <w:pPr>
        <w:pStyle w:val="ConsPlusTitle"/>
        <w:jc w:val="center"/>
      </w:pPr>
      <w:r>
        <w:t>19 декабря 2022 г. N 877</w:t>
      </w:r>
    </w:p>
    <w:p w14:paraId="7FF807C0" w14:textId="77777777" w:rsidR="005A1244" w:rsidRDefault="005A1244">
      <w:pPr>
        <w:pStyle w:val="ConsPlusTitle"/>
        <w:jc w:val="center"/>
      </w:pPr>
    </w:p>
    <w:p w14:paraId="694E5C57" w14:textId="77777777" w:rsidR="005A1244" w:rsidRDefault="005A1244">
      <w:pPr>
        <w:pStyle w:val="ConsPlusTitle"/>
        <w:jc w:val="center"/>
      </w:pPr>
      <w:r>
        <w:t>ОБ ИЗМЕНЕНИИ ПОСТАНОВЛЕНИЙ СОВЕТА МИНИСТРОВ РЕСПУБЛИКИ БЕЛАРУСЬ ОТ 16 МАРТА 2005 Г. N 285 И ОТ 30 ДЕКАБРЯ 2011 Г. N 1786</w:t>
      </w:r>
    </w:p>
    <w:p w14:paraId="7E395EBA" w14:textId="77777777" w:rsidR="005A1244" w:rsidRDefault="005A1244">
      <w:pPr>
        <w:pStyle w:val="ConsPlusNormal"/>
      </w:pPr>
    </w:p>
    <w:p w14:paraId="79F3FFB3" w14:textId="77777777" w:rsidR="005A1244" w:rsidRDefault="005A1244">
      <w:pPr>
        <w:pStyle w:val="ConsPlusNormal"/>
        <w:ind w:firstLine="540"/>
        <w:jc w:val="both"/>
      </w:pPr>
      <w:r>
        <w:t>На основании пункта 4 статьи 12, пункта 2 статьи 13, части первой пункта 1 и пункта 5 статьи 24 Закона Республики Беларусь от 18 июля 2011 г. N 300-З "Об обращениях граждан и юридических лиц" Совет Министров Республики Беларусь ПОСТАНОВЛЯЕТ:</w:t>
      </w:r>
    </w:p>
    <w:p w14:paraId="20A5793B" w14:textId="77777777" w:rsidR="005A1244" w:rsidRDefault="005A1244">
      <w:pPr>
        <w:pStyle w:val="ConsPlusNormal"/>
        <w:spacing w:before="200"/>
        <w:ind w:firstLine="540"/>
        <w:jc w:val="both"/>
      </w:pPr>
      <w:r>
        <w:t>1. Внести изменения в следующие постановления Совета Министров Республики Беларусь:</w:t>
      </w:r>
    </w:p>
    <w:p w14:paraId="07288203" w14:textId="77777777" w:rsidR="005A1244" w:rsidRDefault="005A1244">
      <w:pPr>
        <w:pStyle w:val="ConsPlusNormal"/>
        <w:spacing w:before="200"/>
        <w:ind w:firstLine="540"/>
        <w:jc w:val="both"/>
      </w:pPr>
      <w:r>
        <w:t>1.1. в постановлении Совета Министров Республики Беларусь от 16 марта 2005 г. N 285 "О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Беларусь":</w:t>
      </w:r>
    </w:p>
    <w:p w14:paraId="38105BB2" w14:textId="77777777" w:rsidR="005A1244" w:rsidRDefault="005A1244">
      <w:pPr>
        <w:pStyle w:val="ConsPlusNormal"/>
        <w:spacing w:before="200"/>
        <w:ind w:firstLine="540"/>
        <w:jc w:val="both"/>
      </w:pPr>
      <w:r>
        <w:t>из названия слова "и внесении изменений и дополнения в некоторые постановления Совета Министров Республики Беларусь" исключить;</w:t>
      </w:r>
    </w:p>
    <w:p w14:paraId="669A94C0" w14:textId="77777777" w:rsidR="005A1244" w:rsidRDefault="005A1244">
      <w:pPr>
        <w:pStyle w:val="ConsPlusNormal"/>
        <w:spacing w:before="200"/>
        <w:ind w:firstLine="540"/>
        <w:jc w:val="both"/>
      </w:pPr>
      <w:r>
        <w:t>преамбулу и пункт 1 изложить в следующей редакции:</w:t>
      </w:r>
    </w:p>
    <w:p w14:paraId="534988D4" w14:textId="77777777" w:rsidR="005A1244" w:rsidRDefault="005A1244">
      <w:pPr>
        <w:pStyle w:val="ConsPlusNormal"/>
        <w:spacing w:before="200"/>
        <w:ind w:firstLine="540"/>
        <w:jc w:val="both"/>
      </w:pPr>
      <w:r>
        <w:t>"Во исполнение пункта 4 статьи 12, части первой пункта 1 и пункта 5 статьи 24 Закона Республики Беларусь от 18 июля 2011 г. N 300-З "Об обращениях граждан и юридических лиц" Совет Министров Республики Беларусь ПОСТАНОВЛЯЕТ:</w:t>
      </w:r>
    </w:p>
    <w:p w14:paraId="47130941" w14:textId="77777777" w:rsidR="005A1244" w:rsidRDefault="005A1244">
      <w:pPr>
        <w:pStyle w:val="ConsPlusNormal"/>
        <w:spacing w:before="200"/>
        <w:ind w:firstLine="540"/>
        <w:jc w:val="both"/>
      </w:pPr>
      <w:r>
        <w:t>1. Утвердить Положение о порядке выдачи, ведения и хранения книги замечаний и предложений (прилагается).";</w:t>
      </w:r>
    </w:p>
    <w:p w14:paraId="4056CD18" w14:textId="77777777" w:rsidR="005A1244" w:rsidRDefault="005A1244">
      <w:pPr>
        <w:pStyle w:val="ConsPlusNormal"/>
        <w:spacing w:before="200"/>
        <w:ind w:firstLine="540"/>
        <w:jc w:val="both"/>
      </w:pPr>
      <w:r>
        <w:t>дополнить постановление пунктом 1-1 следующего содержания:</w:t>
      </w:r>
    </w:p>
    <w:p w14:paraId="5D06DA53" w14:textId="77777777" w:rsidR="005A1244" w:rsidRDefault="005A1244">
      <w:pPr>
        <w:pStyle w:val="ConsPlusNormal"/>
        <w:spacing w:before="200"/>
        <w:ind w:firstLine="540"/>
        <w:jc w:val="both"/>
      </w:pPr>
      <w:r>
        <w:t>"1-1. Определить:</w:t>
      </w:r>
    </w:p>
    <w:p w14:paraId="6AF27C5D" w14:textId="77777777" w:rsidR="005A1244" w:rsidRDefault="005A1244">
      <w:pPr>
        <w:pStyle w:val="ConsPlusNormal"/>
        <w:spacing w:before="200"/>
        <w:ind w:firstLine="540"/>
        <w:jc w:val="both"/>
      </w:pPr>
      <w:r>
        <w:t>форму книги замечаний и предложений согласно приложению 1;</w:t>
      </w:r>
    </w:p>
    <w:p w14:paraId="7399F04C" w14:textId="77777777" w:rsidR="005A1244" w:rsidRDefault="005A1244">
      <w:pPr>
        <w:pStyle w:val="ConsPlusNormal"/>
        <w:spacing w:before="200"/>
        <w:ind w:firstLine="540"/>
        <w:jc w:val="both"/>
      </w:pPr>
      <w:r>
        <w:t>перечень 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предложений, согласно приложению 2.";</w:t>
      </w:r>
    </w:p>
    <w:p w14:paraId="73A47ED4" w14:textId="77777777" w:rsidR="005A1244" w:rsidRDefault="005A1244">
      <w:pPr>
        <w:pStyle w:val="ConsPlusNormal"/>
        <w:spacing w:before="200"/>
        <w:ind w:firstLine="540"/>
        <w:jc w:val="both"/>
      </w:pPr>
      <w:r>
        <w:t>в пункте 2:</w:t>
      </w:r>
    </w:p>
    <w:p w14:paraId="08A28886" w14:textId="77777777" w:rsidR="005A1244" w:rsidRDefault="005A1244">
      <w:pPr>
        <w:pStyle w:val="ConsPlusNormal"/>
        <w:spacing w:before="200"/>
        <w:ind w:firstLine="540"/>
        <w:jc w:val="both"/>
      </w:pPr>
      <w:r>
        <w:t>из абзаца третьего второе предложение исключить;</w:t>
      </w:r>
    </w:p>
    <w:p w14:paraId="5E5C39BF" w14:textId="77777777" w:rsidR="005A1244" w:rsidRDefault="005A1244">
      <w:pPr>
        <w:pStyle w:val="ConsPlusNormal"/>
        <w:spacing w:before="200"/>
        <w:ind w:firstLine="540"/>
        <w:jc w:val="both"/>
      </w:pPr>
      <w:r>
        <w:t>абзац четвертый изложить в следующей редакции:</w:t>
      </w:r>
    </w:p>
    <w:p w14:paraId="13202FA7" w14:textId="77777777" w:rsidR="005A1244" w:rsidRDefault="005A1244">
      <w:pPr>
        <w:pStyle w:val="ConsPlusNormal"/>
        <w:spacing w:before="200"/>
        <w:ind w:firstLine="540"/>
        <w:jc w:val="both"/>
      </w:pPr>
      <w:r>
        <w:t>"оплата стоимости книги замечаний и предложений относится организациями и индивидуальными предпринимателями на себестоимость продукции, товаров (работ, услуг);";</w:t>
      </w:r>
    </w:p>
    <w:p w14:paraId="54D0D649" w14:textId="77777777" w:rsidR="005A1244" w:rsidRDefault="005A1244">
      <w:pPr>
        <w:pStyle w:val="ConsPlusNormal"/>
        <w:spacing w:before="200"/>
        <w:ind w:firstLine="540"/>
        <w:jc w:val="both"/>
      </w:pPr>
      <w:r>
        <w:t>из абзаца третьего пункта 6 слова "установить систему анализа замечаний и предложений граждан, поступивших в подчиненные (подведомственные) организации, и" исключить;</w:t>
      </w:r>
    </w:p>
    <w:p w14:paraId="6AB98655" w14:textId="77777777" w:rsidR="005A1244" w:rsidRDefault="005A1244">
      <w:pPr>
        <w:pStyle w:val="ConsPlusNormal"/>
        <w:spacing w:before="200"/>
        <w:ind w:firstLine="540"/>
        <w:jc w:val="both"/>
      </w:pPr>
      <w:r>
        <w:t>дополнить постановление приложениями 1 и 2 (прилагаются);</w:t>
      </w:r>
    </w:p>
    <w:p w14:paraId="6A636695" w14:textId="77777777" w:rsidR="005A1244" w:rsidRDefault="005A1244">
      <w:pPr>
        <w:pStyle w:val="ConsPlusNormal"/>
        <w:spacing w:before="200"/>
        <w:ind w:firstLine="540"/>
        <w:jc w:val="both"/>
      </w:pPr>
      <w:r>
        <w:t>в Положении о порядке выдачи, ведения и хранения книги замечаний и предложений, утвержденном этим постановлением:</w:t>
      </w:r>
    </w:p>
    <w:p w14:paraId="02635E10" w14:textId="77777777" w:rsidR="005A1244" w:rsidRDefault="005A1244">
      <w:pPr>
        <w:pStyle w:val="ConsPlusNormal"/>
        <w:spacing w:before="200"/>
        <w:ind w:firstLine="540"/>
        <w:jc w:val="both"/>
      </w:pPr>
      <w:r>
        <w:t xml:space="preserve">из пункта 1 слова ", разработанным в соответствии с пунктом 5 статьи 24 Закона Республики </w:t>
      </w:r>
      <w:r>
        <w:lastRenderedPageBreak/>
        <w:t>Беларусь от 18 июля 2011 года "Об обращениях граждан и юридических лиц" (Национальный реестр правовых актов Республики Беларусь, 2011 г., N 83, 2/1852)," исключить;</w:t>
      </w:r>
    </w:p>
    <w:p w14:paraId="391C4FEC" w14:textId="77777777" w:rsidR="005A1244" w:rsidRDefault="005A1244">
      <w:pPr>
        <w:pStyle w:val="ConsPlusNormal"/>
        <w:spacing w:before="200"/>
        <w:ind w:firstLine="540"/>
        <w:jc w:val="both"/>
      </w:pPr>
      <w:r>
        <w:t>пункт 3 изложить в следующей редакции:</w:t>
      </w:r>
    </w:p>
    <w:p w14:paraId="0E32EEDA" w14:textId="77777777" w:rsidR="005A1244" w:rsidRDefault="005A1244">
      <w:pPr>
        <w:pStyle w:val="ConsPlusNormal"/>
        <w:spacing w:before="200"/>
        <w:ind w:firstLine="540"/>
        <w:jc w:val="both"/>
      </w:pPr>
      <w:r>
        <w:t>"3. Книга выдается путем реализации организациям и индивидуальным предпринимателям республиканским унитарным предприятием "ИЗДАТЕЛЬСТВО "БЕЛБЛАНКАВЫД" (далее - реализующая организация) за плату, размер которой устанавливается Министерством финансов.";</w:t>
      </w:r>
    </w:p>
    <w:p w14:paraId="5301CAB4" w14:textId="77777777" w:rsidR="005A1244" w:rsidRDefault="005A1244">
      <w:pPr>
        <w:pStyle w:val="ConsPlusNormal"/>
        <w:spacing w:before="200"/>
        <w:ind w:firstLine="540"/>
        <w:jc w:val="both"/>
      </w:pPr>
      <w:r>
        <w:t>из абзаца первого пункта 4 слова "О вопросах создания и ведения электронного банка данных бланков документов и документов с определенной степенью защиты и печатной продукции, признании утратившими силу некоторых постановлений Совета Министров Республики Беларусь" (Национальный реестр правовых актов Республики Беларусь, 2011 г., N 80, 5/34122)" исключить;</w:t>
      </w:r>
    </w:p>
    <w:p w14:paraId="06CA4D5C" w14:textId="77777777" w:rsidR="005A1244" w:rsidRDefault="005A1244">
      <w:pPr>
        <w:pStyle w:val="ConsPlusNormal"/>
        <w:spacing w:before="200"/>
        <w:ind w:firstLine="540"/>
        <w:jc w:val="both"/>
      </w:pPr>
      <w:r>
        <w:t>абзац первый пункта 7 дополнить словом "(сведений)";</w:t>
      </w:r>
    </w:p>
    <w:p w14:paraId="1A068077" w14:textId="77777777" w:rsidR="005A1244" w:rsidRDefault="005A1244">
      <w:pPr>
        <w:pStyle w:val="ConsPlusNormal"/>
        <w:spacing w:before="200"/>
        <w:ind w:firstLine="540"/>
        <w:jc w:val="both"/>
      </w:pPr>
      <w:r>
        <w:t>пункт 8 изложить в следующей редакции:</w:t>
      </w:r>
    </w:p>
    <w:p w14:paraId="067B17FF" w14:textId="77777777" w:rsidR="005A1244" w:rsidRDefault="005A1244">
      <w:pPr>
        <w:pStyle w:val="ConsPlusNormal"/>
        <w:spacing w:before="200"/>
        <w:ind w:firstLine="540"/>
        <w:jc w:val="both"/>
      </w:pPr>
      <w:r>
        <w:t>"8. Организация и индивидуальный предприниматель определяют необходимое для выдачи им количество книг в соответствии с перечнем 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предложений.";</w:t>
      </w:r>
    </w:p>
    <w:p w14:paraId="3B543F0B" w14:textId="77777777" w:rsidR="005A1244" w:rsidRDefault="005A1244">
      <w:pPr>
        <w:pStyle w:val="ConsPlusNormal"/>
        <w:spacing w:before="200"/>
        <w:ind w:firstLine="540"/>
        <w:jc w:val="both"/>
      </w:pPr>
      <w:r>
        <w:t>в пункте 12:</w:t>
      </w:r>
    </w:p>
    <w:p w14:paraId="2A0365AF" w14:textId="77777777" w:rsidR="005A1244" w:rsidRDefault="005A1244">
      <w:pPr>
        <w:pStyle w:val="ConsPlusNormal"/>
        <w:spacing w:before="200"/>
        <w:ind w:firstLine="540"/>
        <w:jc w:val="both"/>
      </w:pPr>
      <w:r>
        <w:t>часть первую изложить в следующей редакции:</w:t>
      </w:r>
    </w:p>
    <w:p w14:paraId="5F60B880" w14:textId="77777777" w:rsidR="005A1244" w:rsidRDefault="005A1244">
      <w:pPr>
        <w:pStyle w:val="ConsPlusNormal"/>
        <w:spacing w:before="200"/>
        <w:ind w:firstLine="540"/>
        <w:jc w:val="both"/>
      </w:pPr>
      <w:r>
        <w:t>"12. Книга ведется:</w:t>
      </w:r>
    </w:p>
    <w:p w14:paraId="1C92DCBF" w14:textId="77777777" w:rsidR="005A1244" w:rsidRDefault="005A1244">
      <w:pPr>
        <w:pStyle w:val="ConsPlusNormal"/>
        <w:spacing w:before="200"/>
        <w:ind w:firstLine="540"/>
        <w:jc w:val="both"/>
      </w:pPr>
      <w:r>
        <w:t>в организации, у индивидуального предпринимателя, реализующих товары, выполняющих работы, оказывающих услуги;</w:t>
      </w:r>
    </w:p>
    <w:p w14:paraId="492B417C" w14:textId="77777777" w:rsidR="005A1244" w:rsidRDefault="005A1244">
      <w:pPr>
        <w:pStyle w:val="ConsPlusNormal"/>
        <w:spacing w:before="200"/>
        <w:ind w:firstLine="540"/>
        <w:jc w:val="both"/>
      </w:pPr>
      <w:r>
        <w:t>в обособленном подразделении организации, реализующей товары, выполняющей работы, оказывающей услуги, которое расположено вне места нахождения данной организации;</w:t>
      </w:r>
    </w:p>
    <w:p w14:paraId="1B7C116F" w14:textId="77777777" w:rsidR="005A1244" w:rsidRDefault="005A1244">
      <w:pPr>
        <w:pStyle w:val="ConsPlusNormal"/>
        <w:spacing w:before="200"/>
        <w:ind w:firstLine="540"/>
        <w:jc w:val="both"/>
      </w:pPr>
      <w:r>
        <w:t>в местах реализации товаров, выполнения работ, оказания услуг организациями, индивидуальными предпринимателями, указанными в абзаце втором настоящей части.";</w:t>
      </w:r>
    </w:p>
    <w:p w14:paraId="01B58B92" w14:textId="77777777" w:rsidR="005A1244" w:rsidRDefault="005A1244">
      <w:pPr>
        <w:pStyle w:val="ConsPlusNormal"/>
        <w:spacing w:before="200"/>
        <w:ind w:firstLine="540"/>
        <w:jc w:val="both"/>
      </w:pPr>
      <w:r>
        <w:t>из части третьей слово "письменным" исключить;</w:t>
      </w:r>
    </w:p>
    <w:p w14:paraId="2CB81504" w14:textId="77777777" w:rsidR="005A1244" w:rsidRDefault="005A1244">
      <w:pPr>
        <w:pStyle w:val="ConsPlusNormal"/>
        <w:spacing w:before="200"/>
        <w:ind w:firstLine="540"/>
        <w:jc w:val="both"/>
      </w:pPr>
      <w:r>
        <w:t>из части первой пункта 14 слова "государственного органа, иной" исключить;</w:t>
      </w:r>
    </w:p>
    <w:p w14:paraId="2D0AFE0B" w14:textId="77777777" w:rsidR="005A1244" w:rsidRDefault="005A1244">
      <w:pPr>
        <w:pStyle w:val="ConsPlusNormal"/>
        <w:spacing w:before="200"/>
        <w:ind w:firstLine="540"/>
        <w:jc w:val="both"/>
      </w:pPr>
      <w:r>
        <w:t>1.2. в постановлении Совета Министров Республики Беларусь от 30 декабря 2011 г. N 1786 "Об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предпринимателей":</w:t>
      </w:r>
    </w:p>
    <w:p w14:paraId="19C0B055" w14:textId="77777777" w:rsidR="005A1244" w:rsidRDefault="005A1244">
      <w:pPr>
        <w:pStyle w:val="ConsPlusNormal"/>
        <w:spacing w:before="200"/>
        <w:ind w:firstLine="540"/>
        <w:jc w:val="both"/>
      </w:pPr>
      <w:r>
        <w:t>название, преамбулу и пункт 1 изложить в следующей редакции:</w:t>
      </w:r>
    </w:p>
    <w:p w14:paraId="10397989" w14:textId="77777777" w:rsidR="005A1244" w:rsidRDefault="005A1244">
      <w:pPr>
        <w:pStyle w:val="ConsPlusNormal"/>
        <w:spacing w:before="200"/>
        <w:ind w:firstLine="540"/>
        <w:jc w:val="both"/>
      </w:pPr>
      <w:r>
        <w:t>"О порядке ведения делопроизводства по обращениям граждан и юридических лиц</w:t>
      </w:r>
    </w:p>
    <w:p w14:paraId="07F82948" w14:textId="77777777" w:rsidR="005A1244" w:rsidRDefault="005A1244">
      <w:pPr>
        <w:pStyle w:val="ConsPlusNormal"/>
        <w:spacing w:before="200"/>
        <w:ind w:firstLine="540"/>
        <w:jc w:val="both"/>
      </w:pPr>
      <w:r>
        <w:t>Во исполнение пункта 2 статьи 13 Закона Республики Беларусь от 18 июля 2011 г. N 300-З "Об обращениях граждан и юридических лиц" (далее - Закон) Совет Министров Республики Беларусь ПОСТАНОВЛЯЕТ:</w:t>
      </w:r>
    </w:p>
    <w:p w14:paraId="56545E96" w14:textId="77777777" w:rsidR="005A1244" w:rsidRDefault="005A1244">
      <w:pPr>
        <w:pStyle w:val="ConsPlusNormal"/>
        <w:spacing w:before="200"/>
        <w:ind w:firstLine="540"/>
        <w:jc w:val="both"/>
      </w:pPr>
      <w:r>
        <w:t>1. Утвердить Положение о порядке ведения делопроизводства по обращениям граждан и юридических лиц (прилагается).";</w:t>
      </w:r>
    </w:p>
    <w:p w14:paraId="7DBD7981" w14:textId="77777777" w:rsidR="005A1244" w:rsidRDefault="005A1244">
      <w:pPr>
        <w:pStyle w:val="ConsPlusNormal"/>
        <w:spacing w:before="200"/>
        <w:ind w:firstLine="540"/>
        <w:jc w:val="both"/>
      </w:pPr>
      <w:r>
        <w:t>пункт 2 исключить;</w:t>
      </w:r>
    </w:p>
    <w:p w14:paraId="68EB41F9" w14:textId="77777777" w:rsidR="005A1244" w:rsidRDefault="005A1244">
      <w:pPr>
        <w:pStyle w:val="ConsPlusNormal"/>
        <w:spacing w:before="200"/>
        <w:ind w:firstLine="540"/>
        <w:jc w:val="both"/>
      </w:pPr>
      <w:r>
        <w:t>в Положении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предпринимателей, утвержденном этим постановлением:</w:t>
      </w:r>
    </w:p>
    <w:p w14:paraId="244ECDE4" w14:textId="77777777" w:rsidR="005A1244" w:rsidRDefault="005A1244">
      <w:pPr>
        <w:pStyle w:val="ConsPlusNormal"/>
        <w:spacing w:before="200"/>
        <w:ind w:firstLine="540"/>
        <w:jc w:val="both"/>
      </w:pPr>
      <w:r>
        <w:lastRenderedPageBreak/>
        <w:t>из названия слова "в государственных органах, иных организациях, у индивидуальных предпринимателей" исключить;</w:t>
      </w:r>
    </w:p>
    <w:p w14:paraId="7E3D74E6" w14:textId="77777777" w:rsidR="005A1244" w:rsidRDefault="005A1244">
      <w:pPr>
        <w:pStyle w:val="ConsPlusNormal"/>
        <w:spacing w:before="200"/>
        <w:ind w:firstLine="540"/>
        <w:jc w:val="both"/>
      </w:pPr>
      <w:r>
        <w:t>из пункта 1 слова ", разработанным в соответствии с Законом Республики Беларусь от 18 июля 2011 года "Об обращениях граждан и юридических лиц" (Национальный реестр правовых актов Республики Беларусь, 2011 г., N 83, 2/1852)," исключить;</w:t>
      </w:r>
    </w:p>
    <w:p w14:paraId="16BA89ED" w14:textId="77777777" w:rsidR="005A1244" w:rsidRDefault="005A1244">
      <w:pPr>
        <w:pStyle w:val="ConsPlusNormal"/>
        <w:spacing w:before="200"/>
        <w:ind w:firstLine="540"/>
        <w:jc w:val="both"/>
      </w:pPr>
      <w:r>
        <w:t>пункт 2 изложить в следующей редакции:</w:t>
      </w:r>
    </w:p>
    <w:p w14:paraId="0D4A1202" w14:textId="77777777" w:rsidR="005A1244" w:rsidRDefault="005A1244">
      <w:pPr>
        <w:pStyle w:val="ConsPlusNormal"/>
        <w:spacing w:before="200"/>
        <w:ind w:firstLine="540"/>
        <w:jc w:val="both"/>
      </w:pPr>
      <w:r>
        <w:t>"2. В настоящем Положении применяются термины в значениях, определенных в статье 1 Закона.";</w:t>
      </w:r>
    </w:p>
    <w:p w14:paraId="6DA18016" w14:textId="77777777" w:rsidR="005A1244" w:rsidRDefault="005A1244">
      <w:pPr>
        <w:pStyle w:val="ConsPlusNormal"/>
        <w:spacing w:before="200"/>
        <w:ind w:firstLine="540"/>
        <w:jc w:val="both"/>
      </w:pPr>
      <w:r>
        <w:t>части третью и четвертую пункта 4 изложить в следующей редакции:</w:t>
      </w:r>
    </w:p>
    <w:p w14:paraId="67BBB005" w14:textId="77777777" w:rsidR="005A1244" w:rsidRDefault="005A1244">
      <w:pPr>
        <w:pStyle w:val="ConsPlusNormal"/>
        <w:spacing w:before="200"/>
        <w:ind w:firstLine="540"/>
        <w:jc w:val="both"/>
      </w:pPr>
      <w:r>
        <w:t>"Делопроизводство по обращениям граждан, внесенным в книгу замечаний и предложений, в организациях, у индивидуального предпринимателя ведется централизованно.</w:t>
      </w:r>
    </w:p>
    <w:p w14:paraId="265C9C8A" w14:textId="77777777" w:rsidR="005A1244" w:rsidRDefault="005A1244">
      <w:pPr>
        <w:pStyle w:val="ConsPlusNormal"/>
        <w:spacing w:before="200"/>
        <w:ind w:firstLine="540"/>
        <w:jc w:val="both"/>
      </w:pPr>
      <w:r>
        <w:t>Делопроизводство по обращениям граждан и юридических лиц ведется централизованно или децентрализованно.";</w:t>
      </w:r>
    </w:p>
    <w:p w14:paraId="49EE231D" w14:textId="77777777" w:rsidR="005A1244" w:rsidRDefault="005A1244">
      <w:pPr>
        <w:pStyle w:val="ConsPlusNormal"/>
        <w:spacing w:before="200"/>
        <w:ind w:firstLine="540"/>
        <w:jc w:val="both"/>
      </w:pPr>
      <w:r>
        <w:t>пункт 6 изложить в следующей редакции:</w:t>
      </w:r>
    </w:p>
    <w:p w14:paraId="4FC5E63A" w14:textId="77777777" w:rsidR="005A1244" w:rsidRDefault="005A1244">
      <w:pPr>
        <w:pStyle w:val="ConsPlusNormal"/>
        <w:spacing w:before="200"/>
        <w:ind w:firstLine="540"/>
        <w:jc w:val="both"/>
      </w:pPr>
      <w:r>
        <w:t>"6. Регистрация обращений заявителей, поступивших в государственные органы, иные государственные организации, и ответов на них осуществляется в государственной единой (интегрированной) республиканской информационной системе учета и обработки обращений граждан и юридических лиц (далее - система учета и обработки обращений), а также может осуществляться в системе электронного документооборота либо с использованием регистрационно-контрольных форм на бумажном носителе.</w:t>
      </w:r>
    </w:p>
    <w:p w14:paraId="761E1EFA" w14:textId="77777777" w:rsidR="005A1244" w:rsidRDefault="005A1244">
      <w:pPr>
        <w:pStyle w:val="ConsPlusNormal"/>
        <w:spacing w:before="200"/>
        <w:ind w:firstLine="540"/>
        <w:jc w:val="both"/>
      </w:pPr>
      <w:r>
        <w:t>Регистрация письменных и устных обращений заявителей, поступивших в иные организации, осуществляется в системе электронного документооборота либо с использованием регистрационно-контрольных форм на бумажном носителе.";</w:t>
      </w:r>
    </w:p>
    <w:p w14:paraId="7C9749D6" w14:textId="77777777" w:rsidR="005A1244" w:rsidRDefault="005A1244">
      <w:pPr>
        <w:pStyle w:val="ConsPlusNormal"/>
        <w:spacing w:before="200"/>
        <w:ind w:firstLine="540"/>
        <w:jc w:val="both"/>
      </w:pPr>
      <w:r>
        <w:t>из пункта 7 слова ", которая регистрируется в порядке, установленном для регистрации письменных обращений" исключить;</w:t>
      </w:r>
    </w:p>
    <w:p w14:paraId="52F8A208" w14:textId="77777777" w:rsidR="005A1244" w:rsidRDefault="005A1244">
      <w:pPr>
        <w:pStyle w:val="ConsPlusNormal"/>
        <w:spacing w:before="200"/>
        <w:ind w:firstLine="540"/>
        <w:jc w:val="both"/>
      </w:pPr>
      <w:r>
        <w:t>часть третью пункта 8 дополнить словами "либо содержат информацию, распространение и (или) предоставление которой ограничено";</w:t>
      </w:r>
    </w:p>
    <w:p w14:paraId="276D0086" w14:textId="77777777" w:rsidR="005A1244" w:rsidRDefault="005A1244">
      <w:pPr>
        <w:pStyle w:val="ConsPlusNormal"/>
        <w:spacing w:before="200"/>
        <w:ind w:firstLine="540"/>
        <w:jc w:val="both"/>
      </w:pPr>
      <w:r>
        <w:t>пункт 10 после слов "в соответствии с" дополнить словами "порядком функционирования системы учета и обработки обращений, а также";</w:t>
      </w:r>
    </w:p>
    <w:p w14:paraId="1BB9D293" w14:textId="77777777" w:rsidR="005A1244" w:rsidRDefault="005A1244">
      <w:pPr>
        <w:pStyle w:val="ConsPlusNormal"/>
        <w:spacing w:before="200"/>
        <w:ind w:firstLine="540"/>
        <w:jc w:val="both"/>
      </w:pPr>
      <w:r>
        <w:t>пункт 11 дополнить частью следующего содержания:</w:t>
      </w:r>
    </w:p>
    <w:p w14:paraId="42D0063A" w14:textId="77777777" w:rsidR="005A1244" w:rsidRDefault="005A1244">
      <w:pPr>
        <w:pStyle w:val="ConsPlusNormal"/>
        <w:spacing w:before="200"/>
        <w:ind w:firstLine="540"/>
        <w:jc w:val="both"/>
      </w:pPr>
      <w:r>
        <w:t>"В системе учета и обработки обращений 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государственную организацию, учитываются под регистрационным индексом, присваиваемым в соответствии с порядком функционирования системы учета и обработки обращений.";</w:t>
      </w:r>
    </w:p>
    <w:p w14:paraId="418BBB15" w14:textId="77777777" w:rsidR="005A1244" w:rsidRDefault="005A1244">
      <w:pPr>
        <w:pStyle w:val="ConsPlusNormal"/>
        <w:spacing w:before="200"/>
        <w:ind w:firstLine="540"/>
        <w:jc w:val="both"/>
      </w:pPr>
      <w:r>
        <w:t>в пункте 14:</w:t>
      </w:r>
    </w:p>
    <w:p w14:paraId="2894F091" w14:textId="77777777" w:rsidR="005A1244" w:rsidRDefault="005A1244">
      <w:pPr>
        <w:pStyle w:val="ConsPlusNormal"/>
        <w:spacing w:before="200"/>
        <w:ind w:firstLine="540"/>
        <w:jc w:val="both"/>
      </w:pPr>
      <w:r>
        <w:t>из части первой слова ", в том числе бумажные копии электронных обращений," исключить;</w:t>
      </w:r>
    </w:p>
    <w:p w14:paraId="74DDBFA4" w14:textId="77777777" w:rsidR="005A1244" w:rsidRDefault="005A1244">
      <w:pPr>
        <w:pStyle w:val="ConsPlusNormal"/>
        <w:spacing w:before="200"/>
        <w:ind w:firstLine="540"/>
        <w:jc w:val="both"/>
      </w:pPr>
      <w:r>
        <w:t>из части третьей слова "в электронном виде" исключить;</w:t>
      </w:r>
    </w:p>
    <w:p w14:paraId="7A0DF607" w14:textId="77777777" w:rsidR="005A1244" w:rsidRDefault="005A1244">
      <w:pPr>
        <w:pStyle w:val="ConsPlusNormal"/>
        <w:spacing w:before="200"/>
        <w:ind w:firstLine="540"/>
        <w:jc w:val="both"/>
      </w:pPr>
      <w:r>
        <w:t>дополнить пункт частью следующего содержания:</w:t>
      </w:r>
    </w:p>
    <w:p w14:paraId="04A469B3" w14:textId="77777777" w:rsidR="005A1244" w:rsidRDefault="005A1244">
      <w:pPr>
        <w:pStyle w:val="ConsPlusNormal"/>
        <w:spacing w:before="200"/>
        <w:ind w:firstLine="540"/>
        <w:jc w:val="both"/>
      </w:pPr>
      <w:r>
        <w:t>"При использовании системы учета и обработки обращений и переносе в них обращений заявителей поручения руководителей государственных органов, иных государственных организаций, уполномоченных ими должностных лиц оформляются в форме электронных резолюций, отражаемых в системе учета и обработки обращений.";</w:t>
      </w:r>
    </w:p>
    <w:p w14:paraId="3277B4F2" w14:textId="77777777" w:rsidR="005A1244" w:rsidRDefault="005A1244">
      <w:pPr>
        <w:pStyle w:val="ConsPlusNormal"/>
        <w:spacing w:before="200"/>
        <w:ind w:firstLine="540"/>
        <w:jc w:val="both"/>
      </w:pPr>
      <w:r>
        <w:t>пункт 15 дополнить частью следующего содержания:</w:t>
      </w:r>
    </w:p>
    <w:p w14:paraId="3565753E" w14:textId="77777777" w:rsidR="005A1244" w:rsidRDefault="005A1244">
      <w:pPr>
        <w:pStyle w:val="ConsPlusNormal"/>
        <w:spacing w:before="200"/>
        <w:ind w:firstLine="540"/>
        <w:jc w:val="both"/>
      </w:pPr>
      <w:r>
        <w:lastRenderedPageBreak/>
        <w:t>"Сведения о завершении процесса рассмотрения обращений в государственных органах, иных государственных организациях отражаются в системе учета и обработки обращений.";</w:t>
      </w:r>
    </w:p>
    <w:p w14:paraId="104F9063" w14:textId="77777777" w:rsidR="005A1244" w:rsidRDefault="005A1244">
      <w:pPr>
        <w:pStyle w:val="ConsPlusNormal"/>
        <w:spacing w:before="200"/>
        <w:ind w:firstLine="540"/>
        <w:jc w:val="both"/>
      </w:pPr>
      <w:r>
        <w:t>часть первую пункта 16 изложить в следующей редакции:</w:t>
      </w:r>
    </w:p>
    <w:p w14:paraId="5762D6AB" w14:textId="77777777" w:rsidR="005A1244" w:rsidRDefault="005A1244">
      <w:pPr>
        <w:pStyle w:val="ConsPlusNormal"/>
        <w:spacing w:before="200"/>
        <w:ind w:firstLine="540"/>
        <w:jc w:val="both"/>
      </w:pPr>
      <w:r>
        <w:t>"16. Контроль за рассмотрением обращений заявителей в государственных органах, иных организациях ведется с использованием системы учета и обработки обращений, в системе электронного документооборота либо с использованием регистрационно-контрольных форм на бумажном носителе.";</w:t>
      </w:r>
    </w:p>
    <w:p w14:paraId="05D23A83" w14:textId="77777777" w:rsidR="005A1244" w:rsidRDefault="005A1244">
      <w:pPr>
        <w:pStyle w:val="ConsPlusNormal"/>
        <w:spacing w:before="200"/>
        <w:ind w:firstLine="540"/>
        <w:jc w:val="both"/>
      </w:pPr>
      <w:r>
        <w:t>часть первую пункта 17 после цифр "15" дополнить цифрами ", 17";</w:t>
      </w:r>
    </w:p>
    <w:p w14:paraId="6D1B65A4" w14:textId="77777777" w:rsidR="005A1244" w:rsidRDefault="005A1244">
      <w:pPr>
        <w:pStyle w:val="ConsPlusNormal"/>
        <w:spacing w:before="200"/>
        <w:ind w:firstLine="540"/>
        <w:jc w:val="both"/>
      </w:pPr>
      <w:r>
        <w:t>в пункте 23:</w:t>
      </w:r>
    </w:p>
    <w:p w14:paraId="4F172B4E" w14:textId="77777777" w:rsidR="005A1244" w:rsidRDefault="005A1244">
      <w:pPr>
        <w:pStyle w:val="ConsPlusNormal"/>
        <w:spacing w:before="200"/>
        <w:ind w:firstLine="540"/>
        <w:jc w:val="both"/>
      </w:pPr>
      <w:r>
        <w:t>в части первой цифру "5" заменить цифрой "3";</w:t>
      </w:r>
    </w:p>
    <w:p w14:paraId="46E52A60" w14:textId="77777777" w:rsidR="005A1244" w:rsidRDefault="005A1244">
      <w:pPr>
        <w:pStyle w:val="ConsPlusNormal"/>
        <w:spacing w:before="200"/>
        <w:ind w:firstLine="540"/>
        <w:jc w:val="both"/>
      </w:pPr>
      <w:r>
        <w:t>часть вторую изложить в следующей редакции:</w:t>
      </w:r>
    </w:p>
    <w:p w14:paraId="609772F3" w14:textId="77777777" w:rsidR="005A1244" w:rsidRDefault="005A1244">
      <w:pPr>
        <w:pStyle w:val="ConsPlusNormal"/>
        <w:spacing w:before="200"/>
        <w:ind w:firstLine="540"/>
        <w:jc w:val="both"/>
      </w:pPr>
      <w:r>
        <w:t>"Ответы (уведомления) на электронные обращения, направляемые посредством системы учета и обработки обращений, подписываются руководителем государственного органа, иной государственной организации или уполномоченными им должностными лицами.";</w:t>
      </w:r>
    </w:p>
    <w:p w14:paraId="2D21B875" w14:textId="77777777" w:rsidR="005A1244" w:rsidRDefault="005A1244">
      <w:pPr>
        <w:pStyle w:val="ConsPlusNormal"/>
        <w:spacing w:before="200"/>
        <w:ind w:firstLine="540"/>
        <w:jc w:val="both"/>
      </w:pPr>
      <w:r>
        <w:t>часть третью исключить;</w:t>
      </w:r>
    </w:p>
    <w:p w14:paraId="01AE34BA" w14:textId="77777777" w:rsidR="005A1244" w:rsidRDefault="005A1244">
      <w:pPr>
        <w:pStyle w:val="ConsPlusNormal"/>
        <w:spacing w:before="200"/>
        <w:ind w:firstLine="540"/>
        <w:jc w:val="both"/>
      </w:pPr>
      <w:r>
        <w:t>пункт 24 изложить в следующей редакции:</w:t>
      </w:r>
    </w:p>
    <w:p w14:paraId="13297D58" w14:textId="77777777" w:rsidR="005A1244" w:rsidRDefault="005A1244">
      <w:pPr>
        <w:pStyle w:val="ConsPlusNormal"/>
        <w:spacing w:before="200"/>
        <w:ind w:firstLine="540"/>
        <w:jc w:val="both"/>
      </w:pPr>
      <w:r>
        <w:t>"24. Отметка об исполнении и направлении в дело обращений заявителей отражается в системе учета и обработки обращений, а также в системе электронного документооборота либо в регистрационно-контрольных формах на бумажном носителе в случае их использования.</w:t>
      </w:r>
    </w:p>
    <w:p w14:paraId="39BA4E2C" w14:textId="77777777" w:rsidR="005A1244" w:rsidRDefault="005A1244">
      <w:pPr>
        <w:pStyle w:val="ConsPlusNormal"/>
        <w:spacing w:before="200"/>
        <w:ind w:firstLine="540"/>
        <w:jc w:val="both"/>
      </w:pPr>
      <w:r>
        <w:t>В случае отзыва заявителем своего письменного обращения отметка об исполнении и направлении его в дело проставляется на его заявлении об отзыве своего обращения.</w:t>
      </w:r>
    </w:p>
    <w:p w14:paraId="3B55B71D" w14:textId="77777777" w:rsidR="005A1244" w:rsidRDefault="005A1244">
      <w:pPr>
        <w:pStyle w:val="ConsPlusNormal"/>
        <w:spacing w:before="200"/>
        <w:ind w:firstLine="540"/>
        <w:jc w:val="both"/>
      </w:pPr>
      <w:r>
        <w:t>Отметка об отзыве заявителем электронного обращения отражается в системе учета и обработки обращений, а также в системе электронного документооборота в случае ее использования.</w:t>
      </w:r>
    </w:p>
    <w:p w14:paraId="625EB829" w14:textId="77777777" w:rsidR="005A1244" w:rsidRDefault="005A1244">
      <w:pPr>
        <w:pStyle w:val="ConsPlusNormal"/>
        <w:spacing w:before="200"/>
        <w:ind w:firstLine="540"/>
        <w:jc w:val="both"/>
      </w:pPr>
      <w: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дело.";</w:t>
      </w:r>
    </w:p>
    <w:p w14:paraId="66CBFAEC" w14:textId="77777777" w:rsidR="005A1244" w:rsidRDefault="005A1244">
      <w:pPr>
        <w:pStyle w:val="ConsPlusNormal"/>
        <w:spacing w:before="200"/>
        <w:ind w:firstLine="540"/>
        <w:jc w:val="both"/>
      </w:pPr>
      <w:r>
        <w:t>в пункте 25 слова "на адрес электронной почты заявителя" заменить словами "посредством системы учета и обработки обращений";</w:t>
      </w:r>
    </w:p>
    <w:p w14:paraId="3A661D81" w14:textId="77777777" w:rsidR="005A1244" w:rsidRDefault="005A1244">
      <w:pPr>
        <w:pStyle w:val="ConsPlusNormal"/>
        <w:spacing w:before="200"/>
        <w:ind w:firstLine="540"/>
        <w:jc w:val="both"/>
      </w:pPr>
      <w:r>
        <w:t>пункт 28 дополнить частью следующего содержания:</w:t>
      </w:r>
    </w:p>
    <w:p w14:paraId="7A86BBAC" w14:textId="77777777" w:rsidR="005A1244" w:rsidRDefault="005A1244">
      <w:pPr>
        <w:pStyle w:val="ConsPlusNormal"/>
        <w:spacing w:before="200"/>
        <w:ind w:firstLine="540"/>
        <w:jc w:val="both"/>
      </w:pPr>
      <w:r>
        <w:t>"При наличии в государственном органе, иной организации письменных и электронных обращений такие обращения и документы, связанные с их рассмотрением, могут формироваться в гибридные дела в порядке, установленном законодательством в сфере архивного дела и делопроизводства.";</w:t>
      </w:r>
    </w:p>
    <w:p w14:paraId="1DDA9F36" w14:textId="77777777" w:rsidR="005A1244" w:rsidRDefault="005A1244">
      <w:pPr>
        <w:pStyle w:val="ConsPlusNormal"/>
        <w:spacing w:before="200"/>
        <w:ind w:firstLine="540"/>
        <w:jc w:val="both"/>
      </w:pPr>
      <w:r>
        <w:t>часть вторую пункта 29 исключить;</w:t>
      </w:r>
    </w:p>
    <w:p w14:paraId="671A997B" w14:textId="77777777" w:rsidR="005A1244" w:rsidRDefault="005A1244">
      <w:pPr>
        <w:pStyle w:val="ConsPlusNormal"/>
        <w:spacing w:before="200"/>
        <w:ind w:firstLine="540"/>
        <w:jc w:val="both"/>
      </w:pPr>
      <w:r>
        <w:t>первое предложение пункта 31 изложить в следующей редакции:</w:t>
      </w:r>
    </w:p>
    <w:p w14:paraId="027EECBD" w14:textId="77777777" w:rsidR="005A1244" w:rsidRDefault="005A1244">
      <w:pPr>
        <w:pStyle w:val="ConsPlusNormal"/>
        <w:spacing w:before="200"/>
        <w:ind w:firstLine="540"/>
        <w:jc w:val="both"/>
      </w:pPr>
      <w:r>
        <w:t>"31. Срок хранения письменных и (или) электронных обращений заявителей и документов, связанных с их рассмотрением, в государственных органах, иных организациях - 5 лет.";</w:t>
      </w:r>
    </w:p>
    <w:p w14:paraId="5A4CB519" w14:textId="77777777" w:rsidR="005A1244" w:rsidRDefault="005A1244">
      <w:pPr>
        <w:pStyle w:val="ConsPlusNormal"/>
        <w:spacing w:before="200"/>
        <w:ind w:firstLine="540"/>
        <w:jc w:val="both"/>
      </w:pPr>
      <w:r>
        <w:t>пункт 32 исключить;</w:t>
      </w:r>
    </w:p>
    <w:p w14:paraId="4BCC60E4" w14:textId="77777777" w:rsidR="005A1244" w:rsidRDefault="005A1244">
      <w:pPr>
        <w:pStyle w:val="ConsPlusNormal"/>
        <w:spacing w:before="200"/>
        <w:ind w:firstLine="540"/>
        <w:jc w:val="both"/>
      </w:pPr>
      <w:r>
        <w:t>из пункта 34 слова "государственного органа, иной" исключить.</w:t>
      </w:r>
    </w:p>
    <w:p w14:paraId="7AADEF61" w14:textId="77777777" w:rsidR="005A1244" w:rsidRDefault="005A1244">
      <w:pPr>
        <w:pStyle w:val="ConsPlusNormal"/>
        <w:spacing w:before="200"/>
        <w:ind w:firstLine="540"/>
        <w:jc w:val="both"/>
      </w:pPr>
      <w:r>
        <w:t xml:space="preserve">2. Книги замечаний и предложений, изготовленные до вступления в силу настоящего постановления, выдаются организациям и индивидуальным предпринимателям до их полного расходования и используются ими до полного заполнения всех страниц книги, предназначенных для внесения замечаний и </w:t>
      </w:r>
      <w:r>
        <w:lastRenderedPageBreak/>
        <w:t>(или) предложений и информации об их рассмотрении.</w:t>
      </w:r>
    </w:p>
    <w:p w14:paraId="7DC5534C" w14:textId="77777777" w:rsidR="005A1244" w:rsidRDefault="005A1244">
      <w:pPr>
        <w:pStyle w:val="ConsPlusNormal"/>
        <w:spacing w:before="200"/>
        <w:ind w:firstLine="540"/>
        <w:jc w:val="both"/>
      </w:pPr>
      <w:r>
        <w:t>Ведение ранее выданных книг замечаний и предложений государственными органами, а также организациями и индивидуальными предпринимателями, которые не уполномочены на их ведение, прекращается.</w:t>
      </w:r>
    </w:p>
    <w:p w14:paraId="16197C94" w14:textId="77777777" w:rsidR="005A1244" w:rsidRDefault="005A1244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2 января 2023 г.</w:t>
      </w:r>
    </w:p>
    <w:p w14:paraId="6ACCF7E1" w14:textId="77777777" w:rsidR="005A1244" w:rsidRDefault="005A1244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A1244" w14:paraId="4BF4CA9A" w14:textId="77777777">
        <w:tc>
          <w:tcPr>
            <w:tcW w:w="5103" w:type="dxa"/>
          </w:tcPr>
          <w:p w14:paraId="544E62D5" w14:textId="77777777" w:rsidR="005A1244" w:rsidRDefault="005A1244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14:paraId="5E325507" w14:textId="77777777" w:rsidR="005A1244" w:rsidRDefault="005A1244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14:paraId="090D66B7" w14:textId="77777777" w:rsidR="005A1244" w:rsidRDefault="005A1244">
      <w:pPr>
        <w:pStyle w:val="ConsPlusNormal"/>
        <w:ind w:firstLine="540"/>
      </w:pPr>
    </w:p>
    <w:p w14:paraId="622A3C1E" w14:textId="77777777" w:rsidR="005A1244" w:rsidRDefault="005A1244">
      <w:pPr>
        <w:pStyle w:val="ConsPlusNormal"/>
      </w:pPr>
    </w:p>
    <w:p w14:paraId="0951293D" w14:textId="77777777" w:rsidR="005A1244" w:rsidRDefault="005A1244">
      <w:pPr>
        <w:pStyle w:val="ConsPlusNormal"/>
      </w:pPr>
    </w:p>
    <w:p w14:paraId="09A7B093" w14:textId="77777777" w:rsidR="005A1244" w:rsidRDefault="005A1244">
      <w:pPr>
        <w:pStyle w:val="ConsPlusNormal"/>
      </w:pPr>
    </w:p>
    <w:p w14:paraId="012DBFB6" w14:textId="77777777" w:rsidR="005A1244" w:rsidRDefault="005A1244">
      <w:pPr>
        <w:pStyle w:val="ConsPlusNormal"/>
        <w:ind w:firstLine="540"/>
      </w:pPr>
    </w:p>
    <w:p w14:paraId="53206775" w14:textId="77777777" w:rsidR="005A1244" w:rsidRDefault="005A1244">
      <w:pPr>
        <w:pStyle w:val="ConsPlusNormal"/>
        <w:jc w:val="right"/>
        <w:outlineLvl w:val="0"/>
      </w:pPr>
      <w:r>
        <w:t>Приложение 1</w:t>
      </w:r>
    </w:p>
    <w:p w14:paraId="1D2DD224" w14:textId="77777777" w:rsidR="005A1244" w:rsidRDefault="005A1244">
      <w:pPr>
        <w:pStyle w:val="ConsPlusNormal"/>
        <w:jc w:val="right"/>
      </w:pPr>
      <w:r>
        <w:t>к постановлению</w:t>
      </w:r>
    </w:p>
    <w:p w14:paraId="01E37DD5" w14:textId="77777777" w:rsidR="005A1244" w:rsidRDefault="005A1244">
      <w:pPr>
        <w:pStyle w:val="ConsPlusNormal"/>
        <w:jc w:val="right"/>
      </w:pPr>
      <w:r>
        <w:t>Совета Министров</w:t>
      </w:r>
    </w:p>
    <w:p w14:paraId="0F5F0430" w14:textId="77777777" w:rsidR="005A1244" w:rsidRDefault="005A1244">
      <w:pPr>
        <w:pStyle w:val="ConsPlusNormal"/>
        <w:jc w:val="right"/>
      </w:pPr>
      <w:r>
        <w:t>Республики Беларусь</w:t>
      </w:r>
    </w:p>
    <w:p w14:paraId="4B305492" w14:textId="77777777" w:rsidR="005A1244" w:rsidRDefault="005A1244">
      <w:pPr>
        <w:pStyle w:val="ConsPlusNormal"/>
        <w:jc w:val="right"/>
      </w:pPr>
      <w:r>
        <w:t>16.03.2005 N 285</w:t>
      </w:r>
    </w:p>
    <w:p w14:paraId="18293930" w14:textId="77777777" w:rsidR="005A1244" w:rsidRDefault="005A1244">
      <w:pPr>
        <w:pStyle w:val="ConsPlusNormal"/>
        <w:jc w:val="right"/>
      </w:pPr>
      <w:r>
        <w:t>(в редакции постановления</w:t>
      </w:r>
    </w:p>
    <w:p w14:paraId="0083993E" w14:textId="77777777" w:rsidR="005A1244" w:rsidRDefault="005A1244">
      <w:pPr>
        <w:pStyle w:val="ConsPlusNormal"/>
        <w:jc w:val="right"/>
      </w:pPr>
      <w:r>
        <w:t>Совета Министров</w:t>
      </w:r>
    </w:p>
    <w:p w14:paraId="539A98D8" w14:textId="77777777" w:rsidR="005A1244" w:rsidRDefault="005A1244">
      <w:pPr>
        <w:pStyle w:val="ConsPlusNormal"/>
        <w:jc w:val="right"/>
      </w:pPr>
      <w:r>
        <w:t>Республики Беларусь</w:t>
      </w:r>
    </w:p>
    <w:p w14:paraId="6CE66E95" w14:textId="77777777" w:rsidR="005A1244" w:rsidRDefault="005A1244">
      <w:pPr>
        <w:pStyle w:val="ConsPlusNormal"/>
        <w:jc w:val="right"/>
      </w:pPr>
      <w:r>
        <w:t>19.12.2022 N 877)</w:t>
      </w:r>
    </w:p>
    <w:p w14:paraId="5F2D46CF" w14:textId="77777777" w:rsidR="005A1244" w:rsidRDefault="005A1244">
      <w:pPr>
        <w:pStyle w:val="ConsPlusNormal"/>
      </w:pPr>
    </w:p>
    <w:p w14:paraId="670256A1" w14:textId="77777777" w:rsidR="005A1244" w:rsidRDefault="005A1244">
      <w:pPr>
        <w:pStyle w:val="ConsPlusNonformat"/>
        <w:jc w:val="both"/>
      </w:pPr>
      <w:bookmarkStart w:id="0" w:name="Par116"/>
      <w:bookmarkEnd w:id="0"/>
      <w:r>
        <w:rPr>
          <w:b/>
          <w:bCs/>
        </w:rPr>
        <w:t>ФОРМА</w:t>
      </w:r>
    </w:p>
    <w:p w14:paraId="5FC239C0" w14:textId="77777777" w:rsidR="005A1244" w:rsidRDefault="005A1244">
      <w:pPr>
        <w:pStyle w:val="ConsPlusNonformat"/>
        <w:jc w:val="both"/>
      </w:pPr>
      <w:r>
        <w:rPr>
          <w:b/>
          <w:bCs/>
        </w:rPr>
        <w:t>книги замечаний и предложений</w:t>
      </w:r>
    </w:p>
    <w:p w14:paraId="392E5DBB" w14:textId="77777777" w:rsidR="005A1244" w:rsidRDefault="005A1244">
      <w:pPr>
        <w:pStyle w:val="ConsPlusNonformat"/>
        <w:jc w:val="both"/>
      </w:pPr>
    </w:p>
    <w:p w14:paraId="42CEA6C0" w14:textId="77777777" w:rsidR="005A1244" w:rsidRDefault="005A1244">
      <w:pPr>
        <w:pStyle w:val="ConsPlusNonformat"/>
        <w:jc w:val="both"/>
      </w:pPr>
      <w:r>
        <w:t xml:space="preserve">     1.  Книга  замечаний  и предложений (далее - книга) имеет формат 203 x</w:t>
      </w:r>
    </w:p>
    <w:p w14:paraId="0CDFE919" w14:textId="77777777" w:rsidR="005A1244" w:rsidRDefault="005A1244">
      <w:pPr>
        <w:pStyle w:val="ConsPlusNonformat"/>
        <w:jc w:val="both"/>
      </w:pPr>
      <w:r>
        <w:t>288   мм,  изготавливается  в  обложке  из  картона  с  составным  обрезным</w:t>
      </w:r>
    </w:p>
    <w:p w14:paraId="04FE134A" w14:textId="77777777" w:rsidR="005A1244" w:rsidRDefault="005A1244">
      <w:pPr>
        <w:pStyle w:val="ConsPlusNonformat"/>
        <w:jc w:val="both"/>
      </w:pPr>
      <w:r>
        <w:t>переплетом  и  состоит  из 200 страниц, каждая из которых, кроме титульной,</w:t>
      </w:r>
    </w:p>
    <w:p w14:paraId="2236C1FF" w14:textId="77777777" w:rsidR="005A1244" w:rsidRDefault="005A1244">
      <w:pPr>
        <w:pStyle w:val="ConsPlusNonformat"/>
        <w:jc w:val="both"/>
      </w:pPr>
      <w:r>
        <w:t>имеет нумерацию.</w:t>
      </w:r>
    </w:p>
    <w:p w14:paraId="29BD0B63" w14:textId="77777777" w:rsidR="005A1244" w:rsidRDefault="005A1244">
      <w:pPr>
        <w:pStyle w:val="ConsPlusNonformat"/>
        <w:jc w:val="both"/>
      </w:pPr>
      <w:r>
        <w:t xml:space="preserve">     На   обложке  полиграфическим  способом  выполняется  надпись:  "Книга</w:t>
      </w:r>
    </w:p>
    <w:p w14:paraId="546A8DD6" w14:textId="77777777" w:rsidR="005A1244" w:rsidRDefault="005A1244">
      <w:pPr>
        <w:pStyle w:val="ConsPlusNonformat"/>
        <w:jc w:val="both"/>
      </w:pPr>
      <w:r>
        <w:t>замечаний и предложений".</w:t>
      </w:r>
    </w:p>
    <w:p w14:paraId="16D01F6A" w14:textId="77777777" w:rsidR="005A1244" w:rsidRDefault="005A1244">
      <w:pPr>
        <w:pStyle w:val="ConsPlusNonformat"/>
        <w:jc w:val="both"/>
      </w:pPr>
      <w:r>
        <w:t xml:space="preserve">     Титульная страница книги имеет следующие реквизиты и форму:</w:t>
      </w:r>
    </w:p>
    <w:p w14:paraId="4951E2B9" w14:textId="77777777" w:rsidR="005A1244" w:rsidRDefault="005A1244">
      <w:pPr>
        <w:pStyle w:val="ConsPlusNonformat"/>
        <w:jc w:val="both"/>
      </w:pPr>
    </w:p>
    <w:p w14:paraId="6573BC68" w14:textId="77777777" w:rsidR="005A1244" w:rsidRDefault="005A1244">
      <w:pPr>
        <w:pStyle w:val="ConsPlusNonformat"/>
        <w:jc w:val="both"/>
      </w:pPr>
      <w:r>
        <w:t xml:space="preserve">                                   </w:t>
      </w:r>
      <w:r>
        <w:rPr>
          <w:b/>
          <w:bCs/>
        </w:rPr>
        <w:t>Книга</w:t>
      </w:r>
    </w:p>
    <w:p w14:paraId="240FBC85" w14:textId="77777777" w:rsidR="005A1244" w:rsidRDefault="005A1244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замечаний и предложений</w:t>
      </w:r>
    </w:p>
    <w:p w14:paraId="0AC012E3" w14:textId="77777777" w:rsidR="005A1244" w:rsidRDefault="005A1244">
      <w:pPr>
        <w:pStyle w:val="ConsPlusNonformat"/>
        <w:jc w:val="both"/>
      </w:pPr>
    </w:p>
    <w:p w14:paraId="05A13668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14B0E024" w14:textId="77777777" w:rsidR="005A1244" w:rsidRDefault="005A1244">
      <w:pPr>
        <w:pStyle w:val="ConsPlusNonformat"/>
        <w:jc w:val="both"/>
      </w:pPr>
      <w:r>
        <w:t xml:space="preserve">    (наименование организации, фамилия, собственное имя, отчество (если</w:t>
      </w:r>
    </w:p>
    <w:p w14:paraId="60938CEF" w14:textId="77777777" w:rsidR="005A1244" w:rsidRDefault="005A1244">
      <w:pPr>
        <w:pStyle w:val="ConsPlusNonformat"/>
        <w:jc w:val="both"/>
      </w:pPr>
      <w:r>
        <w:t xml:space="preserve">             таковое имеется) индивидуального предпринимателя)</w:t>
      </w:r>
    </w:p>
    <w:p w14:paraId="17928E15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6C618CA0" w14:textId="77777777" w:rsidR="005A1244" w:rsidRDefault="005A1244">
      <w:pPr>
        <w:pStyle w:val="ConsPlusNonformat"/>
        <w:jc w:val="both"/>
      </w:pPr>
      <w:r>
        <w:t xml:space="preserve">   (место нахождения организации, ее обособленного подразделения, дата и</w:t>
      </w:r>
    </w:p>
    <w:p w14:paraId="755CBD86" w14:textId="77777777" w:rsidR="005A1244" w:rsidRDefault="005A1244">
      <w:pPr>
        <w:pStyle w:val="ConsPlusNonformat"/>
        <w:jc w:val="both"/>
      </w:pPr>
      <w:r>
        <w:t xml:space="preserve">     номер свидетельства о государственной регистрации индивидуального</w:t>
      </w:r>
    </w:p>
    <w:p w14:paraId="01DFB100" w14:textId="77777777" w:rsidR="005A1244" w:rsidRDefault="005A1244">
      <w:pPr>
        <w:pStyle w:val="ConsPlusNonformat"/>
        <w:jc w:val="both"/>
      </w:pPr>
      <w:r>
        <w:t xml:space="preserve"> предпринимателя и наименование органа, осуществившего его государственную</w:t>
      </w:r>
    </w:p>
    <w:p w14:paraId="7D95EF17" w14:textId="77777777" w:rsidR="005A1244" w:rsidRDefault="005A1244">
      <w:pPr>
        <w:pStyle w:val="ConsPlusNonformat"/>
        <w:jc w:val="both"/>
      </w:pPr>
      <w:r>
        <w:t xml:space="preserve">                               регистрацию)</w:t>
      </w:r>
    </w:p>
    <w:p w14:paraId="7C0237FF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7C2B1F1B" w14:textId="77777777" w:rsidR="005A1244" w:rsidRDefault="005A1244">
      <w:pPr>
        <w:pStyle w:val="ConsPlusNonformat"/>
        <w:jc w:val="both"/>
      </w:pPr>
      <w:r>
        <w:t xml:space="preserve">  (наименование и (или) номер обособленного подразделения (при наличии),</w:t>
      </w:r>
    </w:p>
    <w:p w14:paraId="1D553730" w14:textId="77777777" w:rsidR="005A1244" w:rsidRDefault="005A1244">
      <w:pPr>
        <w:pStyle w:val="ConsPlusNonformat"/>
        <w:jc w:val="both"/>
      </w:pPr>
      <w:r>
        <w:t xml:space="preserve">        место реализации товара, выполнения работ, оказания услуг)</w:t>
      </w:r>
    </w:p>
    <w:p w14:paraId="6932E0F6" w14:textId="77777777" w:rsidR="005A1244" w:rsidRDefault="005A1244">
      <w:pPr>
        <w:pStyle w:val="ConsPlusNonformat"/>
        <w:jc w:val="both"/>
      </w:pPr>
      <w:r>
        <w:t xml:space="preserve">     Регистрационный номер книги замечаний и предложений __________________</w:t>
      </w:r>
    </w:p>
    <w:p w14:paraId="5FED23DE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2785E812" w14:textId="77777777" w:rsidR="005A1244" w:rsidRDefault="005A1244">
      <w:pPr>
        <w:pStyle w:val="ConsPlusNonformat"/>
        <w:jc w:val="both"/>
      </w:pPr>
      <w:r>
        <w:t xml:space="preserve">     Дата выдачи __________________________________________________________</w:t>
      </w:r>
    </w:p>
    <w:p w14:paraId="5724CE02" w14:textId="77777777" w:rsidR="005A1244" w:rsidRDefault="005A1244">
      <w:pPr>
        <w:pStyle w:val="ConsPlusNonformat"/>
        <w:jc w:val="both"/>
      </w:pPr>
      <w:r>
        <w:t xml:space="preserve">     2.  Страницы  книги  2 - 190, предназначенные для внесения замечаний и</w:t>
      </w:r>
    </w:p>
    <w:p w14:paraId="3A0009E7" w14:textId="77777777" w:rsidR="005A1244" w:rsidRDefault="005A1244">
      <w:pPr>
        <w:pStyle w:val="ConsPlusNonformat"/>
        <w:jc w:val="both"/>
      </w:pPr>
      <w:r>
        <w:t>(или)   предложений  и  информации  об  их  рассмотрении,  имеют  следующие</w:t>
      </w:r>
    </w:p>
    <w:p w14:paraId="2E88C154" w14:textId="77777777" w:rsidR="005A1244" w:rsidRDefault="005A1244">
      <w:pPr>
        <w:pStyle w:val="ConsPlusNonformat"/>
        <w:jc w:val="both"/>
      </w:pPr>
      <w:r>
        <w:t>реквизиты и форму:</w:t>
      </w:r>
    </w:p>
    <w:p w14:paraId="4F6D8842" w14:textId="77777777" w:rsidR="005A1244" w:rsidRDefault="005A1244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4605"/>
      </w:tblGrid>
      <w:tr w:rsidR="005A1244" w14:paraId="5F7BC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3687" w14:textId="77777777" w:rsidR="005A1244" w:rsidRDefault="005A1244">
            <w:pPr>
              <w:pStyle w:val="ConsPlusNormal"/>
            </w:pPr>
            <w:r>
              <w:t>Порядковый номер замечания</w:t>
            </w:r>
            <w:r>
              <w:br/>
              <w:t>и (или) предложения ________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97C3" w14:textId="77777777" w:rsidR="005A1244" w:rsidRDefault="005A1244">
            <w:pPr>
              <w:pStyle w:val="ConsPlusNormal"/>
            </w:pPr>
            <w:r>
              <w:t xml:space="preserve">Дата внесения замечания </w:t>
            </w:r>
            <w:r>
              <w:br/>
              <w:t>и (или) предложения ___ ________ 20 __ г.</w:t>
            </w:r>
          </w:p>
        </w:tc>
      </w:tr>
    </w:tbl>
    <w:p w14:paraId="2ACB1DE7" w14:textId="77777777" w:rsidR="005A1244" w:rsidRDefault="005A1244">
      <w:pPr>
        <w:pStyle w:val="ConsPlusNormal"/>
        <w:ind w:firstLine="540"/>
      </w:pPr>
    </w:p>
    <w:p w14:paraId="4D46E09D" w14:textId="77777777" w:rsidR="005A1244" w:rsidRDefault="005A1244">
      <w:pPr>
        <w:pStyle w:val="ConsPlusNonformat"/>
        <w:jc w:val="both"/>
      </w:pPr>
      <w:r>
        <w:t xml:space="preserve">     Фамилия,  собственное  имя, отчество (если таковое имеется) гражданина</w:t>
      </w:r>
    </w:p>
    <w:p w14:paraId="3323BBA1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7CE1EC19" w14:textId="77777777" w:rsidR="005A1244" w:rsidRDefault="005A1244">
      <w:pPr>
        <w:pStyle w:val="ConsPlusNonformat"/>
        <w:jc w:val="both"/>
      </w:pPr>
      <w:r>
        <w:lastRenderedPageBreak/>
        <w:t xml:space="preserve">     Адрес места жительства (места пребывания), контактный телефон</w:t>
      </w:r>
    </w:p>
    <w:p w14:paraId="022B6868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565111DB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7F26E19D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11AA39D3" w14:textId="77777777" w:rsidR="005A1244" w:rsidRDefault="005A1244">
      <w:pPr>
        <w:pStyle w:val="ConsPlusNonformat"/>
        <w:jc w:val="both"/>
      </w:pPr>
      <w:r>
        <w:t xml:space="preserve">     Содержание замечания и (или) предложения _____________________________</w:t>
      </w:r>
    </w:p>
    <w:p w14:paraId="4A791BCF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232CAAF8" w14:textId="77777777" w:rsidR="005A1244" w:rsidRDefault="005A1244">
      <w:pPr>
        <w:pStyle w:val="ConsPlusNonformat"/>
        <w:jc w:val="both"/>
      </w:pPr>
      <w:r>
        <w:t>___________________________________________________________________________</w:t>
      </w:r>
    </w:p>
    <w:p w14:paraId="03A7AC9C" w14:textId="77777777" w:rsidR="005A1244" w:rsidRDefault="005A1244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5"/>
        <w:gridCol w:w="4530"/>
      </w:tblGrid>
      <w:tr w:rsidR="005A1244" w14:paraId="7851E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9F35" w14:textId="77777777" w:rsidR="005A1244" w:rsidRDefault="005A1244">
            <w:pPr>
              <w:pStyle w:val="ConsPlusNormal"/>
            </w:pPr>
            <w:r>
              <w:t>Резолюция руководителя организации, ее обособленного подразделения с поручением конкретным должностным лицам рассмотреть замечание и (или) предложение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997B" w14:textId="77777777" w:rsidR="005A1244" w:rsidRDefault="005A1244">
            <w:pPr>
              <w:pStyle w:val="ConsPlusNormal"/>
            </w:pPr>
          </w:p>
        </w:tc>
      </w:tr>
      <w:tr w:rsidR="005A1244" w14:paraId="1FCFB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B518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60F8" w14:textId="77777777" w:rsidR="005A1244" w:rsidRDefault="005A1244">
            <w:pPr>
              <w:pStyle w:val="ConsPlusNormal"/>
            </w:pPr>
          </w:p>
        </w:tc>
      </w:tr>
      <w:tr w:rsidR="005A1244" w14:paraId="71CE1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24C3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3A29" w14:textId="77777777" w:rsidR="005A1244" w:rsidRDefault="005A1244">
            <w:pPr>
              <w:pStyle w:val="ConsPlusNormal"/>
            </w:pPr>
          </w:p>
        </w:tc>
      </w:tr>
      <w:tr w:rsidR="005A1244" w14:paraId="41A2B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CCF0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CBC2" w14:textId="77777777" w:rsidR="005A1244" w:rsidRDefault="005A1244">
            <w:pPr>
              <w:pStyle w:val="ConsPlusNormal"/>
            </w:pPr>
          </w:p>
        </w:tc>
      </w:tr>
      <w:tr w:rsidR="005A1244" w14:paraId="7AABE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2B11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FA72" w14:textId="77777777" w:rsidR="005A1244" w:rsidRDefault="005A1244">
            <w:pPr>
              <w:pStyle w:val="ConsPlusNormal"/>
            </w:pPr>
          </w:p>
        </w:tc>
      </w:tr>
      <w:tr w:rsidR="005A1244" w14:paraId="6ED3A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1E82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2809" w14:textId="77777777" w:rsidR="005A1244" w:rsidRDefault="005A1244">
            <w:pPr>
              <w:pStyle w:val="ConsPlusNormal"/>
            </w:pPr>
          </w:p>
        </w:tc>
      </w:tr>
      <w:tr w:rsidR="005A1244" w14:paraId="24388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69FE" w14:textId="77777777" w:rsidR="005A1244" w:rsidRDefault="005A1244">
            <w:pPr>
              <w:pStyle w:val="ConsPlusNormal"/>
            </w:pPr>
            <w:r>
              <w:t>Сведения о ходе и результатах рассмотрения замечания и (или) предложения, дата рассмотрения, наименование должности, подпись и фамилия лица, внесшего сведения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1781" w14:textId="77777777" w:rsidR="005A1244" w:rsidRDefault="005A1244">
            <w:pPr>
              <w:pStyle w:val="ConsPlusNormal"/>
            </w:pPr>
          </w:p>
        </w:tc>
      </w:tr>
      <w:tr w:rsidR="005A1244" w14:paraId="03318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2766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C45E1" w14:textId="77777777" w:rsidR="005A1244" w:rsidRDefault="005A1244">
            <w:pPr>
              <w:pStyle w:val="ConsPlusNormal"/>
            </w:pPr>
          </w:p>
        </w:tc>
      </w:tr>
      <w:tr w:rsidR="005A1244" w14:paraId="562D1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8460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2361" w14:textId="77777777" w:rsidR="005A1244" w:rsidRDefault="005A1244">
            <w:pPr>
              <w:pStyle w:val="ConsPlusNormal"/>
            </w:pPr>
          </w:p>
        </w:tc>
      </w:tr>
      <w:tr w:rsidR="005A1244" w14:paraId="0C432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BF52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5F84" w14:textId="77777777" w:rsidR="005A1244" w:rsidRDefault="005A1244">
            <w:pPr>
              <w:pStyle w:val="ConsPlusNormal"/>
            </w:pPr>
          </w:p>
        </w:tc>
      </w:tr>
      <w:tr w:rsidR="005A1244" w14:paraId="2E13D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335D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B1AE6" w14:textId="77777777" w:rsidR="005A1244" w:rsidRDefault="005A1244">
            <w:pPr>
              <w:pStyle w:val="ConsPlusNormal"/>
            </w:pPr>
          </w:p>
        </w:tc>
      </w:tr>
      <w:tr w:rsidR="005A1244" w14:paraId="05CCB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66F8" w14:textId="77777777" w:rsidR="005A1244" w:rsidRDefault="005A1244">
            <w:pPr>
              <w:pStyle w:val="ConsPlusNormal"/>
            </w:pPr>
            <w:r>
              <w:t>Отметка о направлении ответа гражданину (дата и регистрационный номер ответа)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0D36" w14:textId="77777777" w:rsidR="005A1244" w:rsidRDefault="005A1244">
            <w:pPr>
              <w:pStyle w:val="ConsPlusNormal"/>
            </w:pPr>
          </w:p>
        </w:tc>
      </w:tr>
      <w:tr w:rsidR="005A1244" w14:paraId="173E1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056B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907E" w14:textId="77777777" w:rsidR="005A1244" w:rsidRDefault="005A1244">
            <w:pPr>
              <w:pStyle w:val="ConsPlusNormal"/>
            </w:pPr>
          </w:p>
        </w:tc>
      </w:tr>
      <w:tr w:rsidR="005A1244" w14:paraId="705BD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9C29" w14:textId="77777777" w:rsidR="005A1244" w:rsidRDefault="005A1244">
            <w:pPr>
              <w:pStyle w:val="ConsPlusNormal"/>
              <w:ind w:firstLine="540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AEDA" w14:textId="77777777" w:rsidR="005A1244" w:rsidRDefault="005A1244">
            <w:pPr>
              <w:pStyle w:val="ConsPlusNormal"/>
            </w:pPr>
          </w:p>
        </w:tc>
      </w:tr>
    </w:tbl>
    <w:p w14:paraId="0E9B2679" w14:textId="77777777" w:rsidR="005A1244" w:rsidRDefault="005A1244">
      <w:pPr>
        <w:pStyle w:val="ConsPlusNormal"/>
        <w:ind w:firstLine="540"/>
      </w:pPr>
    </w:p>
    <w:p w14:paraId="711FAC6C" w14:textId="77777777" w:rsidR="005A1244" w:rsidRDefault="005A1244">
      <w:pPr>
        <w:pStyle w:val="ConsPlusNormal"/>
        <w:ind w:firstLine="540"/>
        <w:jc w:val="both"/>
      </w:pPr>
      <w:r>
        <w:t>3. Страницы книги 191 - 192, предназначенные для внесения сведений о лице, ответственном за ведение книги, имеют следующие реквизиты и форму:</w:t>
      </w:r>
    </w:p>
    <w:p w14:paraId="67269B7A" w14:textId="77777777" w:rsidR="005A1244" w:rsidRDefault="005A1244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5"/>
        <w:gridCol w:w="4530"/>
      </w:tblGrid>
      <w:tr w:rsidR="005A1244" w14:paraId="3B3C2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750E" w14:textId="77777777" w:rsidR="005A1244" w:rsidRDefault="005A1244">
            <w:pPr>
              <w:pStyle w:val="ConsPlusNormal"/>
              <w:jc w:val="center"/>
            </w:pPr>
            <w:r>
              <w:t>Наименование должности, фамилия, инициалы лица, ответственного за ведение книги замечаний и предложений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7CD8" w14:textId="77777777" w:rsidR="005A1244" w:rsidRDefault="005A1244">
            <w:pPr>
              <w:pStyle w:val="ConsPlusNormal"/>
              <w:jc w:val="center"/>
            </w:pPr>
            <w:r>
              <w:t>Дата назначения</w:t>
            </w:r>
          </w:p>
        </w:tc>
      </w:tr>
      <w:tr w:rsidR="005A1244" w14:paraId="239D6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C3F3" w14:textId="77777777" w:rsidR="005A1244" w:rsidRDefault="005A12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EF5D" w14:textId="77777777" w:rsidR="005A1244" w:rsidRDefault="005A1244">
            <w:pPr>
              <w:pStyle w:val="ConsPlusNormal"/>
              <w:jc w:val="center"/>
            </w:pPr>
            <w:r>
              <w:t>2</w:t>
            </w:r>
          </w:p>
        </w:tc>
      </w:tr>
      <w:tr w:rsidR="005A1244" w14:paraId="3E733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6D47" w14:textId="77777777" w:rsidR="005A1244" w:rsidRDefault="005A1244">
            <w:pPr>
              <w:pStyle w:val="ConsPlusNormal"/>
              <w:jc w:val="center"/>
            </w:pPr>
          </w:p>
        </w:tc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73CC5" w14:textId="77777777" w:rsidR="005A1244" w:rsidRDefault="005A1244">
            <w:pPr>
              <w:pStyle w:val="ConsPlusNormal"/>
              <w:jc w:val="center"/>
            </w:pPr>
          </w:p>
        </w:tc>
      </w:tr>
    </w:tbl>
    <w:p w14:paraId="64B9766A" w14:textId="77777777" w:rsidR="005A1244" w:rsidRDefault="005A1244">
      <w:pPr>
        <w:pStyle w:val="ConsPlusNormal"/>
        <w:ind w:firstLine="540"/>
      </w:pPr>
    </w:p>
    <w:p w14:paraId="3A00B3F9" w14:textId="77777777" w:rsidR="005A1244" w:rsidRDefault="005A1244">
      <w:pPr>
        <w:pStyle w:val="ConsPlusNormal"/>
        <w:ind w:firstLine="540"/>
        <w:jc w:val="both"/>
      </w:pPr>
      <w:r>
        <w:t>4. Страницы книги 193 - 198, предназначенные для внесения сведений о выявленных нарушениях, имеют следующие реквизиты и форму:</w:t>
      </w:r>
    </w:p>
    <w:p w14:paraId="48052DC6" w14:textId="77777777" w:rsidR="005A1244" w:rsidRDefault="005A1244">
      <w:pPr>
        <w:pStyle w:val="ConsPlusNormal"/>
      </w:pPr>
    </w:p>
    <w:p w14:paraId="09B9E85D" w14:textId="77777777" w:rsidR="005A1244" w:rsidRDefault="005A1244">
      <w:pPr>
        <w:pStyle w:val="ConsPlusNormal"/>
        <w:jc w:val="center"/>
      </w:pPr>
      <w:r>
        <w:rPr>
          <w:b/>
          <w:bCs/>
        </w:rPr>
        <w:t>Сведения, заполняемые органами, проводящими проверки деятельности организации или индивидуального предпринимателя</w:t>
      </w:r>
    </w:p>
    <w:p w14:paraId="3C13ECAF" w14:textId="77777777" w:rsidR="005A1244" w:rsidRDefault="005A1244">
      <w:pPr>
        <w:pStyle w:val="ConsPlusNormal"/>
      </w:pPr>
    </w:p>
    <w:p w14:paraId="636BD88D" w14:textId="77777777" w:rsidR="005A1244" w:rsidRDefault="005A1244">
      <w:pPr>
        <w:pStyle w:val="ConsPlusNormal"/>
        <w:sectPr w:rsidR="005A1244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290"/>
        <w:gridCol w:w="2565"/>
        <w:gridCol w:w="2355"/>
        <w:gridCol w:w="2400"/>
        <w:gridCol w:w="2415"/>
      </w:tblGrid>
      <w:tr w:rsidR="005A1244" w14:paraId="3D4D7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9767" w14:textId="77777777" w:rsidR="005A1244" w:rsidRDefault="005A1244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1FC3" w14:textId="77777777" w:rsidR="005A1244" w:rsidRDefault="005A124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516A" w14:textId="77777777" w:rsidR="005A1244" w:rsidRDefault="005A1244">
            <w:pPr>
              <w:pStyle w:val="ConsPlusNormal"/>
              <w:jc w:val="center"/>
            </w:pPr>
            <w:r>
              <w:t>Наименование органа, проводящего проверку деятельности организации или индивидуального предпринимателя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ED41" w14:textId="77777777" w:rsidR="005A1244" w:rsidRDefault="005A1244">
            <w:pPr>
              <w:pStyle w:val="ConsPlusNormal"/>
              <w:jc w:val="center"/>
            </w:pPr>
            <w:r>
              <w:t>Выявленные нарушения требований законодательства при ведении книги замечаний и предложений, рассмотрении изложенных в ней замечаний и предложений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B4B9" w14:textId="77777777" w:rsidR="005A1244" w:rsidRDefault="005A1244">
            <w:pPr>
              <w:pStyle w:val="ConsPlusNormal"/>
              <w:jc w:val="center"/>
            </w:pPr>
            <w:r>
              <w:t>Дата и номер акта проверки или протокола об админи-</w:t>
            </w:r>
            <w:r>
              <w:br/>
              <w:t>стративном правонарушении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0A14" w14:textId="77777777" w:rsidR="005A1244" w:rsidRDefault="005A1244">
            <w:pPr>
              <w:pStyle w:val="ConsPlusNormal"/>
              <w:jc w:val="center"/>
            </w:pPr>
            <w:r>
              <w:t>Фамилия, инициалы, наименование должности работника органа, проводящего проверку, его подпись</w:t>
            </w:r>
          </w:p>
        </w:tc>
      </w:tr>
      <w:tr w:rsidR="005A1244" w14:paraId="0674F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5165" w14:textId="77777777" w:rsidR="005A1244" w:rsidRDefault="005A12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6C3B" w14:textId="77777777" w:rsidR="005A1244" w:rsidRDefault="005A12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D36C" w14:textId="77777777" w:rsidR="005A1244" w:rsidRDefault="005A12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B4B8" w14:textId="77777777" w:rsidR="005A1244" w:rsidRDefault="005A12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D28E" w14:textId="77777777" w:rsidR="005A1244" w:rsidRDefault="005A12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7803" w14:textId="77777777" w:rsidR="005A1244" w:rsidRDefault="005A1244">
            <w:pPr>
              <w:pStyle w:val="ConsPlusNormal"/>
              <w:jc w:val="center"/>
            </w:pPr>
            <w:r>
              <w:t>6</w:t>
            </w:r>
          </w:p>
        </w:tc>
      </w:tr>
      <w:tr w:rsidR="005A1244" w14:paraId="7EF66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DC16" w14:textId="77777777" w:rsidR="005A1244" w:rsidRDefault="005A1244">
            <w:pPr>
              <w:pStyle w:val="ConsPlusNormal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1ECB" w14:textId="77777777" w:rsidR="005A1244" w:rsidRDefault="005A1244">
            <w:pPr>
              <w:pStyle w:val="ConsPlusNormal"/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33AE" w14:textId="77777777" w:rsidR="005A1244" w:rsidRDefault="005A1244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5D45" w14:textId="77777777" w:rsidR="005A1244" w:rsidRDefault="005A1244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40FB7" w14:textId="77777777" w:rsidR="005A1244" w:rsidRDefault="005A1244">
            <w:pPr>
              <w:pStyle w:val="ConsPlusNormal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8552" w14:textId="77777777" w:rsidR="005A1244" w:rsidRDefault="005A1244">
            <w:pPr>
              <w:pStyle w:val="ConsPlusNormal"/>
              <w:jc w:val="center"/>
            </w:pPr>
          </w:p>
        </w:tc>
      </w:tr>
    </w:tbl>
    <w:p w14:paraId="4E558823" w14:textId="77777777" w:rsidR="005A1244" w:rsidRDefault="005A1244">
      <w:pPr>
        <w:pStyle w:val="ConsPlusNormal"/>
        <w:sectPr w:rsidR="005A124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2547D8F" w14:textId="77777777" w:rsidR="005A1244" w:rsidRDefault="005A1244">
      <w:pPr>
        <w:pStyle w:val="ConsPlusNormal"/>
        <w:ind w:firstLine="540"/>
      </w:pPr>
    </w:p>
    <w:p w14:paraId="3E619E6E" w14:textId="77777777" w:rsidR="005A1244" w:rsidRDefault="005A1244">
      <w:pPr>
        <w:pStyle w:val="ConsPlusNormal"/>
        <w:ind w:firstLine="540"/>
        <w:jc w:val="both"/>
      </w:pPr>
      <w:r>
        <w:t>5. На страницах 199 - 200 книги помещается текст Положения о порядке выдачи, ведения и хранения книги замечаний и предложений.</w:t>
      </w:r>
    </w:p>
    <w:p w14:paraId="4207C6BD" w14:textId="77777777" w:rsidR="005A1244" w:rsidRDefault="005A1244">
      <w:pPr>
        <w:pStyle w:val="ConsPlusNormal"/>
        <w:ind w:firstLine="540"/>
      </w:pPr>
    </w:p>
    <w:p w14:paraId="3F602643" w14:textId="77777777" w:rsidR="005A1244" w:rsidRDefault="005A1244">
      <w:pPr>
        <w:pStyle w:val="ConsPlusNormal"/>
        <w:ind w:firstLine="540"/>
      </w:pPr>
    </w:p>
    <w:p w14:paraId="66A8BDDE" w14:textId="77777777" w:rsidR="005A1244" w:rsidRDefault="005A1244">
      <w:pPr>
        <w:pStyle w:val="ConsPlusNormal"/>
        <w:ind w:firstLine="540"/>
      </w:pPr>
    </w:p>
    <w:p w14:paraId="7288CC35" w14:textId="77777777" w:rsidR="005A1244" w:rsidRDefault="005A1244">
      <w:pPr>
        <w:pStyle w:val="ConsPlusNormal"/>
        <w:ind w:firstLine="540"/>
      </w:pPr>
    </w:p>
    <w:p w14:paraId="050EEFF0" w14:textId="77777777" w:rsidR="005A1244" w:rsidRDefault="005A1244">
      <w:pPr>
        <w:pStyle w:val="ConsPlusNormal"/>
        <w:ind w:firstLine="540"/>
      </w:pPr>
    </w:p>
    <w:p w14:paraId="29178635" w14:textId="77777777" w:rsidR="005A1244" w:rsidRDefault="005A1244">
      <w:pPr>
        <w:pStyle w:val="ConsPlusNormal"/>
        <w:jc w:val="right"/>
        <w:outlineLvl w:val="0"/>
      </w:pPr>
      <w:r>
        <w:t>Приложение 2</w:t>
      </w:r>
    </w:p>
    <w:p w14:paraId="068465B1" w14:textId="77777777" w:rsidR="005A1244" w:rsidRDefault="005A1244">
      <w:pPr>
        <w:pStyle w:val="ConsPlusNormal"/>
        <w:jc w:val="right"/>
      </w:pPr>
      <w:r>
        <w:t>к постановлению</w:t>
      </w:r>
    </w:p>
    <w:p w14:paraId="203DE0E3" w14:textId="77777777" w:rsidR="005A1244" w:rsidRDefault="005A1244">
      <w:pPr>
        <w:pStyle w:val="ConsPlusNormal"/>
        <w:jc w:val="right"/>
      </w:pPr>
      <w:r>
        <w:t>Совета Министров</w:t>
      </w:r>
    </w:p>
    <w:p w14:paraId="00E9370A" w14:textId="77777777" w:rsidR="005A1244" w:rsidRDefault="005A1244">
      <w:pPr>
        <w:pStyle w:val="ConsPlusNormal"/>
        <w:jc w:val="right"/>
      </w:pPr>
      <w:r>
        <w:t>Республики Беларусь</w:t>
      </w:r>
    </w:p>
    <w:p w14:paraId="0DF1348E" w14:textId="77777777" w:rsidR="005A1244" w:rsidRDefault="005A1244">
      <w:pPr>
        <w:pStyle w:val="ConsPlusNormal"/>
        <w:jc w:val="right"/>
      </w:pPr>
      <w:r>
        <w:t>16.03.2005 N 285</w:t>
      </w:r>
    </w:p>
    <w:p w14:paraId="7979EEB8" w14:textId="77777777" w:rsidR="005A1244" w:rsidRDefault="005A1244">
      <w:pPr>
        <w:pStyle w:val="ConsPlusNormal"/>
        <w:jc w:val="right"/>
      </w:pPr>
      <w:r>
        <w:t>(в редакции постановления</w:t>
      </w:r>
    </w:p>
    <w:p w14:paraId="55C80AF5" w14:textId="77777777" w:rsidR="005A1244" w:rsidRDefault="005A1244">
      <w:pPr>
        <w:pStyle w:val="ConsPlusNormal"/>
        <w:jc w:val="right"/>
      </w:pPr>
      <w:r>
        <w:t>Совета Министров</w:t>
      </w:r>
    </w:p>
    <w:p w14:paraId="76592FD8" w14:textId="77777777" w:rsidR="005A1244" w:rsidRDefault="005A1244">
      <w:pPr>
        <w:pStyle w:val="ConsPlusNormal"/>
        <w:jc w:val="right"/>
      </w:pPr>
      <w:r>
        <w:t>Республики Беларусь</w:t>
      </w:r>
    </w:p>
    <w:p w14:paraId="568D5F50" w14:textId="77777777" w:rsidR="005A1244" w:rsidRDefault="005A1244">
      <w:pPr>
        <w:pStyle w:val="ConsPlusNormal"/>
        <w:jc w:val="right"/>
      </w:pPr>
      <w:r>
        <w:t>19.12.2022 N 877)</w:t>
      </w:r>
    </w:p>
    <w:p w14:paraId="088E64FF" w14:textId="77777777" w:rsidR="005A1244" w:rsidRDefault="005A1244">
      <w:pPr>
        <w:pStyle w:val="ConsPlusNormal"/>
      </w:pPr>
    </w:p>
    <w:p w14:paraId="59C53173" w14:textId="77777777" w:rsidR="005A1244" w:rsidRDefault="005A1244">
      <w:pPr>
        <w:pStyle w:val="ConsPlusTitle"/>
        <w:jc w:val="center"/>
      </w:pPr>
      <w:r>
        <w:t>ПЕРЕЧЕНЬ</w:t>
      </w:r>
    </w:p>
    <w:p w14:paraId="7D06E60F" w14:textId="77777777" w:rsidR="005A1244" w:rsidRDefault="005A1244">
      <w:pPr>
        <w:pStyle w:val="ConsPlusTitle"/>
        <w:jc w:val="center"/>
      </w:pPr>
      <w:r>
        <w:t>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</w:t>
      </w:r>
    </w:p>
    <w:p w14:paraId="0CB4D320" w14:textId="77777777" w:rsidR="005A1244" w:rsidRDefault="005A1244">
      <w:pPr>
        <w:pStyle w:val="ConsPlusNormal"/>
      </w:pPr>
    </w:p>
    <w:p w14:paraId="101427E7" w14:textId="77777777" w:rsidR="005A1244" w:rsidRDefault="005A1244">
      <w:pPr>
        <w:pStyle w:val="ConsPlusNormal"/>
        <w:ind w:firstLine="540"/>
        <w:jc w:val="both"/>
      </w:pPr>
      <w:r>
        <w:t>1. Торговля:</w:t>
      </w:r>
    </w:p>
    <w:p w14:paraId="704B8203" w14:textId="77777777" w:rsidR="005A1244" w:rsidRDefault="005A1244">
      <w:pPr>
        <w:pStyle w:val="ConsPlusNormal"/>
        <w:spacing w:before="200"/>
        <w:ind w:firstLine="540"/>
        <w:jc w:val="both"/>
      </w:pPr>
      <w:r>
        <w:t>торговые объекты (за исключением передвижных средств разносной торговли);</w:t>
      </w:r>
    </w:p>
    <w:p w14:paraId="1BC796AB" w14:textId="77777777" w:rsidR="005A1244" w:rsidRDefault="005A1244">
      <w:pPr>
        <w:pStyle w:val="ConsPlusNormal"/>
        <w:spacing w:before="200"/>
        <w:ind w:firstLine="540"/>
        <w:jc w:val="both"/>
      </w:pPr>
      <w:r>
        <w:t>торговые места.</w:t>
      </w:r>
    </w:p>
    <w:p w14:paraId="52EBCF0C" w14:textId="77777777" w:rsidR="005A1244" w:rsidRDefault="005A1244">
      <w:pPr>
        <w:pStyle w:val="ConsPlusNormal"/>
        <w:spacing w:before="200"/>
        <w:ind w:firstLine="540"/>
        <w:jc w:val="both"/>
      </w:pPr>
      <w:r>
        <w:t>2. Общественное питание (объекты общественного питания (за исключением летних, сезонных кафе).</w:t>
      </w:r>
    </w:p>
    <w:p w14:paraId="3B72F0A7" w14:textId="77777777" w:rsidR="005A1244" w:rsidRDefault="005A1244">
      <w:pPr>
        <w:pStyle w:val="ConsPlusNormal"/>
        <w:spacing w:before="200"/>
        <w:ind w:firstLine="540"/>
        <w:jc w:val="both"/>
      </w:pPr>
      <w:r>
        <w:t>3. Бытовое обслуживание (объекты бытового обслуживания и приемные пункты бытового обслуживания).</w:t>
      </w:r>
    </w:p>
    <w:p w14:paraId="438702B8" w14:textId="77777777" w:rsidR="005A1244" w:rsidRDefault="005A1244">
      <w:pPr>
        <w:pStyle w:val="ConsPlusNormal"/>
        <w:spacing w:before="200"/>
        <w:ind w:firstLine="540"/>
        <w:jc w:val="both"/>
      </w:pPr>
      <w:r>
        <w:t>4. Жилищно-коммунальное хозяйство:</w:t>
      </w:r>
    </w:p>
    <w:p w14:paraId="2D8034B2" w14:textId="77777777" w:rsidR="005A1244" w:rsidRDefault="005A1244">
      <w:pPr>
        <w:pStyle w:val="ConsPlusNormal"/>
        <w:spacing w:before="200"/>
        <w:ind w:firstLine="540"/>
        <w:jc w:val="both"/>
      </w:pPr>
      <w:r>
        <w:t>организации, осуществляющие эксплуатацию жилищного фонда и (или) предоставляющие жилищно-коммунальные услуги, и другие организации жилищно-коммунального хозяйства;</w:t>
      </w:r>
    </w:p>
    <w:p w14:paraId="2A726110" w14:textId="77777777" w:rsidR="005A1244" w:rsidRDefault="005A1244">
      <w:pPr>
        <w:pStyle w:val="ConsPlusNormal"/>
        <w:spacing w:before="200"/>
        <w:ind w:firstLine="540"/>
        <w:jc w:val="both"/>
      </w:pPr>
      <w:r>
        <w:t>жилищно-строительные кооперативы;</w:t>
      </w:r>
    </w:p>
    <w:p w14:paraId="010278D6" w14:textId="77777777" w:rsidR="005A1244" w:rsidRDefault="005A1244">
      <w:pPr>
        <w:pStyle w:val="ConsPlusNormal"/>
        <w:spacing w:before="200"/>
        <w:ind w:firstLine="540"/>
        <w:jc w:val="both"/>
      </w:pPr>
      <w:r>
        <w:t>общежития.</w:t>
      </w:r>
    </w:p>
    <w:p w14:paraId="56E24AEF" w14:textId="77777777" w:rsidR="005A1244" w:rsidRDefault="005A1244">
      <w:pPr>
        <w:pStyle w:val="ConsPlusNormal"/>
        <w:spacing w:before="200"/>
        <w:ind w:firstLine="540"/>
        <w:jc w:val="both"/>
      </w:pPr>
      <w:r>
        <w:t>5. Здравоохранение, санаторно-курортное лечение, оздоровление:</w:t>
      </w:r>
    </w:p>
    <w:p w14:paraId="42619E93" w14:textId="77777777" w:rsidR="005A1244" w:rsidRDefault="005A1244">
      <w:pPr>
        <w:pStyle w:val="ConsPlusNormal"/>
        <w:spacing w:before="200"/>
        <w:ind w:firstLine="540"/>
        <w:jc w:val="both"/>
      </w:pPr>
      <w:r>
        <w:t>организации здравоохранения, иные организации и индивидуальные предприниматели, осуществляющие медицинскую и (или) фармацевтическую деятельность, а также обособленные подразделения (филиалы) указанных организаций;</w:t>
      </w:r>
    </w:p>
    <w:p w14:paraId="360D33FC" w14:textId="77777777" w:rsidR="005A1244" w:rsidRDefault="005A1244">
      <w:pPr>
        <w:pStyle w:val="ConsPlusNormal"/>
        <w:spacing w:before="200"/>
        <w:ind w:firstLine="540"/>
        <w:jc w:val="both"/>
      </w:pPr>
      <w:r>
        <w:t>санаторно-курортные организации, дома отдыха, пансионаты;</w:t>
      </w:r>
    </w:p>
    <w:p w14:paraId="3390286F" w14:textId="77777777" w:rsidR="005A1244" w:rsidRDefault="005A1244">
      <w:pPr>
        <w:pStyle w:val="ConsPlusNormal"/>
        <w:spacing w:before="200"/>
        <w:ind w:firstLine="540"/>
        <w:jc w:val="both"/>
      </w:pPr>
      <w:r>
        <w:t>оздоровительные лагеря.</w:t>
      </w:r>
    </w:p>
    <w:p w14:paraId="3C6BF4A7" w14:textId="77777777" w:rsidR="005A1244" w:rsidRDefault="005A1244">
      <w:pPr>
        <w:pStyle w:val="ConsPlusNormal"/>
        <w:spacing w:before="200"/>
        <w:ind w:firstLine="540"/>
        <w:jc w:val="both"/>
      </w:pPr>
      <w:r>
        <w:t>6. Заготовка продукции растениеводства, животноводства, дикорастущей и прочей продукции (приемозаготовительные пункты).</w:t>
      </w:r>
    </w:p>
    <w:p w14:paraId="14958BB4" w14:textId="77777777" w:rsidR="005A1244" w:rsidRDefault="005A1244">
      <w:pPr>
        <w:pStyle w:val="ConsPlusNormal"/>
        <w:spacing w:before="200"/>
        <w:ind w:firstLine="540"/>
        <w:jc w:val="both"/>
      </w:pPr>
      <w:r>
        <w:t>7. Перевозка грузов, пассажиров, багажа:</w:t>
      </w:r>
    </w:p>
    <w:p w14:paraId="481D347C" w14:textId="77777777" w:rsidR="005A1244" w:rsidRDefault="005A1244">
      <w:pPr>
        <w:pStyle w:val="ConsPlusNormal"/>
        <w:spacing w:before="200"/>
        <w:ind w:firstLine="540"/>
        <w:jc w:val="both"/>
      </w:pPr>
      <w:r>
        <w:t>железнодорожные, речные, автобусные вокзалы (автостанции), трамвайные и троллейбусные депо, 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ребенка;</w:t>
      </w:r>
    </w:p>
    <w:p w14:paraId="23734673" w14:textId="77777777" w:rsidR="005A1244" w:rsidRDefault="005A1244">
      <w:pPr>
        <w:pStyle w:val="ConsPlusNormal"/>
        <w:spacing w:before="200"/>
        <w:ind w:firstLine="540"/>
        <w:jc w:val="both"/>
      </w:pPr>
      <w:r>
        <w:lastRenderedPageBreak/>
        <w:t>городские билетные кассы, кассы по продаже авиабилетов, билетные кассы станций (вокзалов) и остановочных пунктов, подразделения по обслуживанию грузоотправителей и грузополучателей, пассажирские поезда (с нумерованными местами);</w:t>
      </w:r>
    </w:p>
    <w:p w14:paraId="1862759C" w14:textId="77777777" w:rsidR="005A1244" w:rsidRDefault="005A1244">
      <w:pPr>
        <w:pStyle w:val="ConsPlusNormal"/>
        <w:spacing w:before="200"/>
        <w:ind w:firstLine="540"/>
        <w:jc w:val="both"/>
      </w:pPr>
      <w:r>
        <w:t>диспетчерские пункты городского пассажирского транспорта.</w:t>
      </w:r>
    </w:p>
    <w:p w14:paraId="14468E42" w14:textId="77777777" w:rsidR="005A1244" w:rsidRDefault="005A1244">
      <w:pPr>
        <w:pStyle w:val="ConsPlusNormal"/>
        <w:spacing w:before="200"/>
        <w:ind w:firstLine="540"/>
        <w:jc w:val="both"/>
      </w:pPr>
      <w:r>
        <w:t>8. Транспортная деятельность:</w:t>
      </w:r>
    </w:p>
    <w:p w14:paraId="71CC305F" w14:textId="77777777" w:rsidR="005A1244" w:rsidRDefault="005A1244">
      <w:pPr>
        <w:pStyle w:val="ConsPlusNormal"/>
        <w:spacing w:before="200"/>
        <w:ind w:firstLine="540"/>
        <w:jc w:val="both"/>
      </w:pPr>
      <w:r>
        <w:t>оказание услуг по ремонту и техническому обслуживанию транспортных средств (за исключением транспортных средств железнодорожного транспорта);</w:t>
      </w:r>
    </w:p>
    <w:p w14:paraId="4168A7C5" w14:textId="77777777" w:rsidR="005A1244" w:rsidRDefault="005A1244">
      <w:pPr>
        <w:pStyle w:val="ConsPlusNormal"/>
        <w:spacing w:before="200"/>
        <w:ind w:firstLine="540"/>
        <w:jc w:val="both"/>
      </w:pPr>
      <w:r>
        <w:t>диагностические станции и пункты технического контроля по проведению государственного технического осмотра транспортных средств.</w:t>
      </w:r>
    </w:p>
    <w:p w14:paraId="66F902C3" w14:textId="77777777" w:rsidR="005A1244" w:rsidRDefault="005A1244">
      <w:pPr>
        <w:pStyle w:val="ConsPlusNormal"/>
        <w:spacing w:before="200"/>
        <w:ind w:firstLine="540"/>
        <w:jc w:val="both"/>
      </w:pPr>
      <w:r>
        <w:t>9. Придорожный сервис (мотели и иные объекты придорожного сервиса).</w:t>
      </w:r>
    </w:p>
    <w:p w14:paraId="79EBD6A4" w14:textId="77777777" w:rsidR="005A1244" w:rsidRDefault="005A1244">
      <w:pPr>
        <w:pStyle w:val="ConsPlusNormal"/>
        <w:spacing w:before="200"/>
        <w:ind w:firstLine="540"/>
        <w:jc w:val="both"/>
      </w:pPr>
      <w:r>
        <w:t>10. Банковская, финансовая деятельность, страхование:</w:t>
      </w:r>
    </w:p>
    <w:p w14:paraId="67964FAE" w14:textId="77777777" w:rsidR="005A1244" w:rsidRDefault="005A1244">
      <w:pPr>
        <w:pStyle w:val="ConsPlusNormal"/>
        <w:spacing w:before="200"/>
        <w:ind w:firstLine="540"/>
        <w:jc w:val="both"/>
      </w:pPr>
      <w:r>
        <w:t>банки, их филиалы, структурные подразделения банков, их филиалов, за исключением обменных пунктов, а также удаленных рабочих мест;</w:t>
      </w:r>
    </w:p>
    <w:p w14:paraId="0C7BBB07" w14:textId="77777777" w:rsidR="005A1244" w:rsidRDefault="005A1244">
      <w:pPr>
        <w:pStyle w:val="ConsPlusNormal"/>
        <w:spacing w:before="200"/>
        <w:ind w:firstLine="540"/>
        <w:jc w:val="both"/>
      </w:pPr>
      <w:r>
        <w:t>места предоставления микрозаймов (заключения договоров микрозайма);</w:t>
      </w:r>
    </w:p>
    <w:p w14:paraId="01C2B5D7" w14:textId="77777777" w:rsidR="005A1244" w:rsidRDefault="005A1244">
      <w:pPr>
        <w:pStyle w:val="ConsPlusNormal"/>
        <w:spacing w:before="200"/>
        <w:ind w:firstLine="540"/>
        <w:jc w:val="both"/>
      </w:pPr>
      <w:r>
        <w:t>места осуществления лизинговой деятельности;</w:t>
      </w:r>
    </w:p>
    <w:p w14:paraId="25C6B8B9" w14:textId="77777777" w:rsidR="005A1244" w:rsidRDefault="005A1244">
      <w:pPr>
        <w:pStyle w:val="ConsPlusNormal"/>
        <w:spacing w:before="200"/>
        <w:ind w:firstLine="540"/>
        <w:jc w:val="both"/>
      </w:pPr>
      <w:r>
        <w:t>места оказания страховых услуг.</w:t>
      </w:r>
    </w:p>
    <w:p w14:paraId="53A94CDA" w14:textId="77777777" w:rsidR="005A1244" w:rsidRDefault="005A1244">
      <w:pPr>
        <w:pStyle w:val="ConsPlusNormal"/>
        <w:spacing w:before="200"/>
        <w:ind w:firstLine="540"/>
        <w:jc w:val="both"/>
      </w:pPr>
      <w:r>
        <w:t>11. Связь:</w:t>
      </w:r>
    </w:p>
    <w:p w14:paraId="20F62828" w14:textId="77777777" w:rsidR="005A1244" w:rsidRDefault="005A1244">
      <w:pPr>
        <w:pStyle w:val="ConsPlusNormal"/>
        <w:spacing w:before="200"/>
        <w:ind w:firstLine="540"/>
        <w:jc w:val="both"/>
      </w:pPr>
      <w:r>
        <w:t>отделения и пункты почтовой связи;</w:t>
      </w:r>
    </w:p>
    <w:p w14:paraId="1E6F3BA8" w14:textId="77777777" w:rsidR="005A1244" w:rsidRDefault="005A1244">
      <w:pPr>
        <w:pStyle w:val="ConsPlusNormal"/>
        <w:spacing w:before="200"/>
        <w:ind w:firstLine="540"/>
        <w:jc w:val="both"/>
      </w:pPr>
      <w:r>
        <w:t>сервисные центры и пункты операторов электросвязи, поставщиков услуг электросвязи;</w:t>
      </w:r>
    </w:p>
    <w:p w14:paraId="2C506D8E" w14:textId="77777777" w:rsidR="005A1244" w:rsidRDefault="005A1244">
      <w:pPr>
        <w:pStyle w:val="ConsPlusNormal"/>
        <w:spacing w:before="200"/>
        <w:ind w:firstLine="540"/>
        <w:jc w:val="both"/>
      </w:pPr>
      <w:r>
        <w:t>дилерские пункты операторов сотовой подвижной электросвязи.</w:t>
      </w:r>
    </w:p>
    <w:p w14:paraId="2487AC0A" w14:textId="77777777" w:rsidR="005A1244" w:rsidRDefault="005A1244">
      <w:pPr>
        <w:pStyle w:val="ConsPlusNormal"/>
        <w:spacing w:before="200"/>
        <w:ind w:firstLine="540"/>
        <w:jc w:val="both"/>
      </w:pPr>
      <w:r>
        <w:t>12. Культура (кассы театрально-зрелищных организаций и культурно-просветительных учреждений, расположенные вне мест нахождения этих организаций и учреждений).</w:t>
      </w:r>
    </w:p>
    <w:p w14:paraId="03DFD21B" w14:textId="77777777" w:rsidR="005A1244" w:rsidRDefault="005A1244">
      <w:pPr>
        <w:pStyle w:val="ConsPlusNormal"/>
        <w:spacing w:before="200"/>
        <w:ind w:firstLine="540"/>
        <w:jc w:val="both"/>
      </w:pPr>
      <w:r>
        <w:t>13. Юстиция:</w:t>
      </w:r>
    </w:p>
    <w:p w14:paraId="3C8BFA73" w14:textId="77777777" w:rsidR="005A1244" w:rsidRDefault="005A1244">
      <w:pPr>
        <w:pStyle w:val="ConsPlusNormal"/>
        <w:spacing w:before="200"/>
        <w:ind w:firstLine="540"/>
        <w:jc w:val="both"/>
      </w:pPr>
      <w:r>
        <w:t>нотариальные конторы, нотариальные бюро, юридические консультации и другие места оказания юридических услуг;</w:t>
      </w:r>
    </w:p>
    <w:p w14:paraId="6113E0CC" w14:textId="77777777" w:rsidR="005A1244" w:rsidRDefault="005A1244">
      <w:pPr>
        <w:pStyle w:val="ConsPlusNormal"/>
        <w:spacing w:before="200"/>
        <w:ind w:firstLine="540"/>
        <w:jc w:val="both"/>
      </w:pPr>
      <w:r>
        <w:t>риэлтерские организации.</w:t>
      </w:r>
    </w:p>
    <w:p w14:paraId="52A3D5D7" w14:textId="77777777" w:rsidR="005A1244" w:rsidRDefault="005A1244">
      <w:pPr>
        <w:pStyle w:val="ConsPlusNormal"/>
        <w:ind w:firstLine="540"/>
      </w:pPr>
    </w:p>
    <w:p w14:paraId="724F69E0" w14:textId="77777777" w:rsidR="005A1244" w:rsidRDefault="005A1244">
      <w:pPr>
        <w:pStyle w:val="ConsPlusNormal"/>
      </w:pPr>
    </w:p>
    <w:p w14:paraId="6B9DAF3B" w14:textId="77777777" w:rsidR="005A1244" w:rsidRDefault="005A1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586A30" w14:textId="77777777" w:rsidR="005A1244" w:rsidRDefault="005A1244">
      <w:pPr>
        <w:pStyle w:val="ConsPlusNormal"/>
        <w:rPr>
          <w:sz w:val="16"/>
          <w:szCs w:val="16"/>
        </w:rPr>
      </w:pPr>
    </w:p>
    <w:sectPr w:rsidR="005A124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74"/>
    <w:rsid w:val="00196374"/>
    <w:rsid w:val="00453239"/>
    <w:rsid w:val="005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40262"/>
  <w14:defaultImageDpi w14:val="0"/>
  <w15:docId w15:val="{8464924A-EA96-4ED8-8AE4-EA636CE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2793</Words>
  <Characters>15926</Characters>
  <Application>Microsoft Office Word</Application>
  <DocSecurity>2</DocSecurity>
  <Lines>132</Lines>
  <Paragraphs>37</Paragraphs>
  <ScaleCrop>false</ScaleCrop>
  <Company>КонсультантПлюс Версия 4020.00.55</Company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Савельев Тимур Михайлович</dc:creator>
  <cp:keywords/>
  <dc:description/>
  <cp:lastModifiedBy>Муковозчик Александр</cp:lastModifiedBy>
  <cp:revision>2</cp:revision>
  <dcterms:created xsi:type="dcterms:W3CDTF">2025-01-10T12:49:00Z</dcterms:created>
  <dcterms:modified xsi:type="dcterms:W3CDTF">2025-01-10T12:49:00Z</dcterms:modified>
</cp:coreProperties>
</file>